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u w:val="single"/>
          <w:lang w:eastAsia="hu-HU"/>
        </w:rPr>
        <w:t xml:space="preserve">17.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190A32"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b/>
          <w:bCs/>
          <w:sz w:val="18"/>
          <w:szCs w:val="18"/>
          <w:lang w:eastAsia="hu-HU"/>
        </w:rPr>
        <w:t>a klasszikus ajánlatkérők vonatkozásában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511"/>
        <w:gridCol w:w="2450"/>
        <w:gridCol w:w="2344"/>
      </w:tblGrid>
      <w:tr w:rsidR="00190A32" w:rsidRPr="00190A32" w:rsidTr="00190A32">
        <w:tc>
          <w:tcPr>
            <w:tcW w:w="7451" w:type="dxa"/>
            <w:gridSpan w:val="3"/>
            <w:hideMark/>
          </w:tcPr>
          <w:p w:rsidR="00190A32" w:rsidRPr="00190A32" w:rsidRDefault="00190A32" w:rsidP="006A0689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6A0689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A0689" w:rsidRPr="006A0689">
              <w:rPr>
                <w:rFonts w:eastAsia="Times New Roman"/>
                <w:sz w:val="18"/>
                <w:szCs w:val="18"/>
                <w:lang w:eastAsia="hu-HU"/>
              </w:rPr>
              <w:t>Országos Közegészségügyi Központ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="006720D2" w:rsidRPr="006720D2">
              <w:rPr>
                <w:rFonts w:eastAsia="Times New Roman"/>
                <w:sz w:val="18"/>
                <w:szCs w:val="18"/>
                <w:lang w:eastAsia="hu-HU"/>
              </w:rPr>
              <w:t>AK05964</w:t>
            </w:r>
          </w:p>
        </w:tc>
      </w:tr>
      <w:tr w:rsidR="00190A32" w:rsidRPr="00190A32" w:rsidTr="00190A32">
        <w:tc>
          <w:tcPr>
            <w:tcW w:w="0" w:type="auto"/>
            <w:gridSpan w:val="4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6720D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720D2" w:rsidRPr="006720D2">
              <w:rPr>
                <w:rFonts w:eastAsia="Times New Roman"/>
                <w:sz w:val="18"/>
                <w:szCs w:val="18"/>
                <w:lang w:eastAsia="hu-HU"/>
              </w:rPr>
              <w:t>Albert Flórián út 2-6.</w:t>
            </w:r>
          </w:p>
        </w:tc>
      </w:tr>
      <w:tr w:rsidR="00190A32" w:rsidRPr="00190A32" w:rsidTr="00190A32">
        <w:tc>
          <w:tcPr>
            <w:tcW w:w="249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0B3EF7">
              <w:rPr>
                <w:rFonts w:eastAsia="Times New Roman"/>
                <w:sz w:val="18"/>
                <w:szCs w:val="18"/>
                <w:lang w:eastAsia="hu-HU"/>
              </w:rPr>
              <w:t xml:space="preserve"> Budapest</w:t>
            </w:r>
          </w:p>
        </w:tc>
        <w:tc>
          <w:tcPr>
            <w:tcW w:w="2511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0B3EF7">
              <w:t xml:space="preserve"> </w:t>
            </w:r>
            <w:r w:rsidR="000B3EF7" w:rsidRPr="000B3EF7">
              <w:rPr>
                <w:rFonts w:eastAsia="Times New Roman"/>
                <w:sz w:val="18"/>
                <w:szCs w:val="18"/>
                <w:lang w:eastAsia="hu-HU"/>
              </w:rPr>
              <w:t>HU10101</w:t>
            </w:r>
          </w:p>
        </w:tc>
        <w:tc>
          <w:tcPr>
            <w:tcW w:w="245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0B3EF7">
              <w:rPr>
                <w:rFonts w:eastAsia="Times New Roman"/>
                <w:sz w:val="18"/>
                <w:szCs w:val="18"/>
                <w:lang w:eastAsia="hu-HU"/>
              </w:rPr>
              <w:t xml:space="preserve">1097 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0B3EF7">
              <w:rPr>
                <w:rFonts w:eastAsia="Times New Roman"/>
                <w:sz w:val="18"/>
                <w:szCs w:val="18"/>
                <w:lang w:eastAsia="hu-HU"/>
              </w:rPr>
              <w:t xml:space="preserve"> Budapest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0B3EF7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</w:t>
            </w:r>
            <w:bookmarkStart w:id="0" w:name="_GoBack"/>
            <w:bookmarkEnd w:id="0"/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190A32" w:rsidRPr="00190A32" w:rsidRDefault="000B3EF7" w:rsidP="00190A32">
            <w:pPr>
              <w:spacing w:before="80" w:after="80"/>
              <w:ind w:left="180" w:hanging="1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X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Egészségügy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III.1) </w:t>
      </w:r>
      <w:proofErr w:type="gramStart"/>
      <w:r w:rsidRPr="00190A32">
        <w:rPr>
          <w:rFonts w:eastAsia="Times New Roman"/>
          <w:b/>
          <w:bCs/>
          <w:lang w:eastAsia="hu-HU"/>
        </w:rPr>
        <w:t>A</w:t>
      </w:r>
      <w:proofErr w:type="gramEnd"/>
      <w:r w:rsidRPr="00190A32">
        <w:rPr>
          <w:rFonts w:eastAsia="Times New Roman"/>
          <w:b/>
          <w:bCs/>
          <w:lang w:eastAsia="hu-HU"/>
        </w:rPr>
        <w:t xml:space="preserve"> közbeszerzések összesítése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 Kbt. Második Része szerinti összes árubeszerzés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 Kbt. Harmadik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nemzeti értékhatárt elérő becsült értékű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III.1.4)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Kbt. Második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Az uniós értékhatás alatti,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III.1.4.4)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Szolgáltatási koncesszió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nemzeti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III.1.5.3)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szolgáltatási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III.2) </w:t>
      </w:r>
      <w:proofErr w:type="gramStart"/>
      <w:r w:rsidRPr="00190A32">
        <w:rPr>
          <w:rFonts w:eastAsia="Times New Roman"/>
          <w:b/>
          <w:bCs/>
          <w:lang w:eastAsia="hu-HU"/>
        </w:rPr>
        <w:t>A</w:t>
      </w:r>
      <w:proofErr w:type="gramEnd"/>
      <w:r w:rsidRPr="00190A32">
        <w:rPr>
          <w:rFonts w:eastAsia="Times New Roman"/>
          <w:b/>
          <w:bCs/>
          <w:lang w:eastAsia="hu-HU"/>
        </w:rPr>
        <w:t xml:space="preserve"> tárgyalásos eljárások alapján megvalósított közbeszerzések összesítése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 feletti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Az uniós értékhatár alatti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III.2.5) Szolgáltatási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lastRenderedPageBreak/>
        <w:t>IV.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IV.1) Kiegészítő információk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WTO Közbeszerzési Megállapodás (GPA) hatálya alá nem tartozó, az uniós értékhatárokat elérő vagy azt meghaladó értékű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központosított közbeszerzési eljárásban beszerzett áruk/szolgáltatások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Összértéke: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IV.1.4) Keretmegállapodások 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Dinamikus beszerzési rendszerek 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környezetvédelmi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vezetési rendszerek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IV.1.7) Szociális szempontok figyelembe vételével történt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Védett műhelyek számára fenntartott szerződések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Szociális szempontok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Európai uniós alapokból finanszírozott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IV.1.9)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mikro-, kis- és középvállalkozások által elnyert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IV.1.10)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mikro-, kis- és középvállalkozások számára fenntartott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lang w:eastAsia="hu-HU"/>
              </w:rPr>
              <w:t>[Kbt. 114. § (1) bekezdés]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IV.2) Az összegezés feladásának dátuma: </w:t>
      </w:r>
      <w:r w:rsidRPr="00190A32">
        <w:rPr>
          <w:rFonts w:eastAsia="Times New Roman"/>
          <w:i/>
          <w:iCs/>
          <w:lang w:eastAsia="hu-HU"/>
        </w:rPr>
        <w:t>(</w:t>
      </w:r>
      <w:proofErr w:type="spellStart"/>
      <w:r w:rsidRPr="00190A32">
        <w:rPr>
          <w:rFonts w:eastAsia="Times New Roman"/>
          <w:i/>
          <w:iCs/>
          <w:lang w:eastAsia="hu-HU"/>
        </w:rPr>
        <w:t>éééé</w:t>
      </w:r>
      <w:proofErr w:type="spellEnd"/>
      <w:r w:rsidRPr="00190A32">
        <w:rPr>
          <w:rFonts w:eastAsia="Times New Roman"/>
          <w:i/>
          <w:iCs/>
          <w:lang w:eastAsia="hu-HU"/>
        </w:rPr>
        <w:t>/</w:t>
      </w:r>
      <w:proofErr w:type="spellStart"/>
      <w:r w:rsidRPr="00190A32">
        <w:rPr>
          <w:rFonts w:eastAsia="Times New Roman"/>
          <w:i/>
          <w:iCs/>
          <w:lang w:eastAsia="hu-HU"/>
        </w:rPr>
        <w:t>hh</w:t>
      </w:r>
      <w:proofErr w:type="spellEnd"/>
      <w:r w:rsidRPr="00190A32">
        <w:rPr>
          <w:rFonts w:eastAsia="Times New Roman"/>
          <w:i/>
          <w:iCs/>
          <w:lang w:eastAsia="hu-HU"/>
        </w:rPr>
        <w:t>/</w:t>
      </w:r>
      <w:proofErr w:type="spellStart"/>
      <w:r w:rsidRPr="00190A32">
        <w:rPr>
          <w:rFonts w:eastAsia="Times New Roman"/>
          <w:i/>
          <w:iCs/>
          <w:lang w:eastAsia="hu-HU"/>
        </w:rPr>
        <w:t>nn</w:t>
      </w:r>
      <w:proofErr w:type="spellEnd"/>
      <w:r w:rsidRPr="00190A32">
        <w:rPr>
          <w:rFonts w:eastAsia="Times New Roman"/>
          <w:i/>
          <w:iCs/>
          <w:lang w:eastAsia="hu-HU"/>
        </w:rPr>
        <w:t>)</w:t>
      </w:r>
    </w:p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32"/>
    <w:rsid w:val="00002831"/>
    <w:rsid w:val="00006CF1"/>
    <w:rsid w:val="00034806"/>
    <w:rsid w:val="00040A6D"/>
    <w:rsid w:val="000778ED"/>
    <w:rsid w:val="00081365"/>
    <w:rsid w:val="000B3EF7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0A32"/>
    <w:rsid w:val="001977C3"/>
    <w:rsid w:val="002670BE"/>
    <w:rsid w:val="002D0689"/>
    <w:rsid w:val="00336A1A"/>
    <w:rsid w:val="00384EC1"/>
    <w:rsid w:val="00402483"/>
    <w:rsid w:val="00427DB0"/>
    <w:rsid w:val="004A7664"/>
    <w:rsid w:val="004B071F"/>
    <w:rsid w:val="004C642A"/>
    <w:rsid w:val="00506BAF"/>
    <w:rsid w:val="00520044"/>
    <w:rsid w:val="00630419"/>
    <w:rsid w:val="006512C7"/>
    <w:rsid w:val="006720D2"/>
    <w:rsid w:val="006810A5"/>
    <w:rsid w:val="006A0689"/>
    <w:rsid w:val="006F548E"/>
    <w:rsid w:val="00737F99"/>
    <w:rsid w:val="007C3BEC"/>
    <w:rsid w:val="00806BF8"/>
    <w:rsid w:val="008E789B"/>
    <w:rsid w:val="008F001A"/>
    <w:rsid w:val="008F1AEF"/>
    <w:rsid w:val="0093398C"/>
    <w:rsid w:val="009C2677"/>
    <w:rsid w:val="009D0FC3"/>
    <w:rsid w:val="009D5AC0"/>
    <w:rsid w:val="00A10CDD"/>
    <w:rsid w:val="00A14EE9"/>
    <w:rsid w:val="00A338BC"/>
    <w:rsid w:val="00A55D45"/>
    <w:rsid w:val="00A56F46"/>
    <w:rsid w:val="00A666EB"/>
    <w:rsid w:val="00A81B5E"/>
    <w:rsid w:val="00A92B1B"/>
    <w:rsid w:val="00AA1A29"/>
    <w:rsid w:val="00AA3206"/>
    <w:rsid w:val="00AC495C"/>
    <w:rsid w:val="00AE5FB5"/>
    <w:rsid w:val="00AF4AF4"/>
    <w:rsid w:val="00B01F5C"/>
    <w:rsid w:val="00B17D92"/>
    <w:rsid w:val="00B3410C"/>
    <w:rsid w:val="00BF0B81"/>
    <w:rsid w:val="00C11EEB"/>
    <w:rsid w:val="00CD4DBD"/>
    <w:rsid w:val="00D33991"/>
    <w:rsid w:val="00D9687F"/>
    <w:rsid w:val="00E43CD6"/>
    <w:rsid w:val="00E76054"/>
    <w:rsid w:val="00E856FD"/>
    <w:rsid w:val="00EB35D1"/>
    <w:rsid w:val="00EE3111"/>
    <w:rsid w:val="00EF696A"/>
    <w:rsid w:val="00F559BB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3413</Words>
  <Characters>23557</Characters>
  <Application>Microsoft Office Word</Application>
  <DocSecurity>0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Kis Csaba</cp:lastModifiedBy>
  <cp:revision>3</cp:revision>
  <dcterms:created xsi:type="dcterms:W3CDTF">2016-05-02T14:05:00Z</dcterms:created>
  <dcterms:modified xsi:type="dcterms:W3CDTF">2016-05-19T08:49:00Z</dcterms:modified>
</cp:coreProperties>
</file>