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CF62" w14:textId="77777777" w:rsidR="00454DE7" w:rsidRDefault="00454DE7" w:rsidP="00454DE7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Cs w:val="24"/>
        </w:rPr>
      </w:pPr>
    </w:p>
    <w:p w14:paraId="50E36C71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FC40231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2B6586D9" w14:textId="346E345C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  <w:r>
        <w:rPr>
          <w:rFonts w:asciiTheme="minorHAnsi" w:hAnsiTheme="minorHAnsi"/>
          <w:b/>
          <w:sz w:val="32"/>
          <w:szCs w:val="24"/>
          <w:lang w:eastAsia="en-US"/>
        </w:rPr>
        <w:t>1. sz. FÜGGELÉK</w:t>
      </w:r>
    </w:p>
    <w:p w14:paraId="70F2FA03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</w:p>
    <w:p w14:paraId="02DB7D39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</w:p>
    <w:p w14:paraId="395FB858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</w:p>
    <w:p w14:paraId="282FCA22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</w:p>
    <w:p w14:paraId="5D94F527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  <w:r w:rsidRPr="00454DE7">
        <w:rPr>
          <w:rFonts w:asciiTheme="minorHAnsi" w:hAnsiTheme="minorHAnsi"/>
          <w:b/>
          <w:sz w:val="32"/>
          <w:szCs w:val="24"/>
          <w:lang w:eastAsia="en-US"/>
        </w:rPr>
        <w:t>MŰSZAKI LEÍRÁS</w:t>
      </w:r>
    </w:p>
    <w:p w14:paraId="368DD3D4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7A042CC0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0D35BF8F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62028386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157C9CD3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az</w:t>
      </w:r>
      <w:proofErr w:type="gramEnd"/>
    </w:p>
    <w:p w14:paraId="689908C4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51F2374C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r w:rsidRPr="00454DE7">
        <w:rPr>
          <w:rFonts w:asciiTheme="minorHAnsi" w:hAnsiTheme="minorHAnsi"/>
          <w:b/>
          <w:szCs w:val="24"/>
          <w:lang w:eastAsia="en-US"/>
        </w:rPr>
        <w:t xml:space="preserve">ORSZÁGOS TISZTIFŐORVOSI HIVATAL </w:t>
      </w:r>
    </w:p>
    <w:p w14:paraId="54402E42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D3B770A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2D52850A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ajánlatkérő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által </w:t>
      </w:r>
    </w:p>
    <w:p w14:paraId="51C69245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49E63F67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a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Norvég Alapból finanszírozott HU12-0001-PP1-2016 azonosítószámú, </w:t>
      </w:r>
    </w:p>
    <w:p w14:paraId="211B2032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r w:rsidRPr="00454DE7">
        <w:rPr>
          <w:rFonts w:asciiTheme="minorHAnsi" w:hAnsiTheme="minorHAnsi"/>
          <w:b/>
          <w:szCs w:val="24"/>
          <w:lang w:eastAsia="en-US"/>
        </w:rPr>
        <w:t xml:space="preserve">„A roma közösségekben dolgozó védőnők munkafeltételeinek javítása” című projekt </w:t>
      </w:r>
    </w:p>
    <w:p w14:paraId="28AEE679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keretében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kiírt</w:t>
      </w:r>
    </w:p>
    <w:p w14:paraId="58CC6E4C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5B0383F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446A8C2C" w14:textId="29C62A0C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r w:rsidRPr="00454DE7">
        <w:rPr>
          <w:rFonts w:asciiTheme="minorHAnsi" w:hAnsiTheme="minorHAnsi"/>
          <w:b/>
          <w:szCs w:val="24"/>
          <w:lang w:eastAsia="en-US"/>
        </w:rPr>
        <w:t>„</w:t>
      </w:r>
      <w:r>
        <w:rPr>
          <w:rFonts w:asciiTheme="minorHAnsi" w:hAnsiTheme="minorHAnsi"/>
          <w:b/>
          <w:szCs w:val="24"/>
          <w:lang w:eastAsia="en-US"/>
        </w:rPr>
        <w:t>A r</w:t>
      </w:r>
      <w:r w:rsidRPr="00A735CF">
        <w:rPr>
          <w:rFonts w:asciiTheme="minorHAnsi" w:hAnsiTheme="minorHAnsi"/>
          <w:b/>
          <w:bCs/>
          <w:szCs w:val="24"/>
        </w:rPr>
        <w:t>oma nők egészségtudatos magatartásának vizsgálata Borsod-Abaúj-Zemplén megyében</w:t>
      </w:r>
      <w:r w:rsidRPr="00454DE7">
        <w:rPr>
          <w:rFonts w:asciiTheme="minorHAnsi" w:hAnsiTheme="minorHAnsi"/>
          <w:b/>
          <w:szCs w:val="24"/>
          <w:lang w:eastAsia="en-US"/>
        </w:rPr>
        <w:t xml:space="preserve">” </w:t>
      </w:r>
    </w:p>
    <w:p w14:paraId="4690522B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29AD21D3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71F76C33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BFEC47B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tárgyú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közbeszerzési eljáráshoz</w:t>
      </w:r>
    </w:p>
    <w:p w14:paraId="37C48883" w14:textId="77777777" w:rsidR="00454DE7" w:rsidRPr="00454DE7" w:rsidRDefault="00454DE7" w:rsidP="004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7D32BD43" w14:textId="77777777" w:rsidR="00454DE7" w:rsidRDefault="00454DE7" w:rsidP="00454DE7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Cs w:val="24"/>
        </w:rPr>
      </w:pPr>
    </w:p>
    <w:p w14:paraId="0563D1D7" w14:textId="5967021D" w:rsidR="00454DE7" w:rsidRDefault="00454DE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02922BD4" w14:textId="77777777" w:rsidR="002C554D" w:rsidRPr="00A735CF" w:rsidRDefault="002C554D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3CA819AA" w14:textId="77777777" w:rsidR="002C554D" w:rsidRPr="00A735CF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Háttér</w:t>
      </w:r>
    </w:p>
    <w:p w14:paraId="17ED6AB3" w14:textId="2C2B4757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kutatás „</w:t>
      </w:r>
      <w:proofErr w:type="gramStart"/>
      <w:r w:rsidRPr="00A735CF">
        <w:rPr>
          <w:rFonts w:asciiTheme="minorHAnsi" w:hAnsiTheme="minorHAnsi"/>
          <w:bCs/>
          <w:szCs w:val="24"/>
        </w:rPr>
        <w:t>A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roma közösségekben dolgozó védőnők munkafeltételeinek javítása” - 'HU12-0001- PP1-2016' projekt keretében valósul meg. </w:t>
      </w:r>
    </w:p>
    <w:p w14:paraId="0A231AA4" w14:textId="77777777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projekt célja, hogy hozzájáruljon a védőnők speciális megelőző és egészségnevelési feladatainak ellátásához, különösen a hátrányos helyzetű családok és a roma közösség körében; kiemelt figyelmet fordítva az egészségmagatartás hatékony befolyásolására.</w:t>
      </w:r>
    </w:p>
    <w:p w14:paraId="7FC1AF3C" w14:textId="77777777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 xml:space="preserve">A roma nők egészségügyi programokban, népegészségügyi szűréseken való részvételi hajlandóságának növelése sajátos módszertani kihívást jelent. Többek között ezt segítheti a kutatás azzal, hogy képet kapunk egészségmagatartásukról, egészségtudatosságukról, kiemelten az emlő- és </w:t>
      </w:r>
      <w:proofErr w:type="spellStart"/>
      <w:r w:rsidRPr="00A735CF">
        <w:rPr>
          <w:rFonts w:asciiTheme="minorHAnsi" w:hAnsiTheme="minorHAnsi"/>
          <w:bCs/>
          <w:szCs w:val="24"/>
        </w:rPr>
        <w:t>méhnyakszűrésben</w:t>
      </w:r>
      <w:proofErr w:type="spellEnd"/>
      <w:r w:rsidRPr="00A735CF">
        <w:rPr>
          <w:rFonts w:asciiTheme="minorHAnsi" w:hAnsiTheme="minorHAnsi"/>
          <w:bCs/>
          <w:szCs w:val="24"/>
        </w:rPr>
        <w:t xml:space="preserve"> való részvételi hajlandóság tekintetében. </w:t>
      </w:r>
    </w:p>
    <w:p w14:paraId="6D15ED2F" w14:textId="77777777" w:rsidR="0013038E" w:rsidRPr="00A735CF" w:rsidRDefault="0013038E" w:rsidP="00FC104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504C5126" w14:textId="77777777" w:rsidR="00313877" w:rsidRPr="00A735CF" w:rsidRDefault="00313877" w:rsidP="0013038E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 kutatás célcsoportjai</w:t>
      </w:r>
    </w:p>
    <w:p w14:paraId="446C90B3" w14:textId="1AD1EF94" w:rsidR="002C554D" w:rsidRPr="00A735CF" w:rsidRDefault="00313877" w:rsidP="0013038E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kutatás elsődleges célcsoportja a megyében élő roma nők csoportjai. A kutatás másodlagos célcsoportj</w:t>
      </w:r>
      <w:r w:rsidR="00EE7C21" w:rsidRPr="00A735CF">
        <w:rPr>
          <w:rFonts w:asciiTheme="minorHAnsi" w:hAnsiTheme="minorHAnsi"/>
          <w:bCs/>
          <w:szCs w:val="24"/>
        </w:rPr>
        <w:t>át</w:t>
      </w:r>
      <w:r w:rsidRPr="00A735CF">
        <w:rPr>
          <w:rFonts w:asciiTheme="minorHAnsi" w:hAnsiTheme="minorHAnsi"/>
          <w:bCs/>
          <w:szCs w:val="24"/>
        </w:rPr>
        <w:t xml:space="preserve"> </w:t>
      </w:r>
      <w:r w:rsidR="00EE7C21" w:rsidRPr="00A735CF">
        <w:rPr>
          <w:rFonts w:asciiTheme="minorHAnsi" w:hAnsiTheme="minorHAnsi"/>
          <w:bCs/>
          <w:szCs w:val="24"/>
        </w:rPr>
        <w:t>a roma közösségek</w:t>
      </w:r>
      <w:r w:rsidR="007A3E51" w:rsidRPr="00A735CF">
        <w:rPr>
          <w:rFonts w:asciiTheme="minorHAnsi" w:hAnsiTheme="minorHAnsi"/>
          <w:bCs/>
          <w:szCs w:val="24"/>
        </w:rPr>
        <w:t>kel dolgozó szakemberek (alapellátás, szociális terület</w:t>
      </w:r>
      <w:r w:rsidR="00322D7A" w:rsidRPr="00A735CF">
        <w:rPr>
          <w:rFonts w:asciiTheme="minorHAnsi" w:hAnsiTheme="minorHAnsi"/>
          <w:bCs/>
          <w:szCs w:val="24"/>
        </w:rPr>
        <w:t>, helyi közösségek tagjai</w:t>
      </w:r>
      <w:r w:rsidR="007A3E51" w:rsidRPr="00A735CF">
        <w:rPr>
          <w:rFonts w:asciiTheme="minorHAnsi" w:hAnsiTheme="minorHAnsi"/>
          <w:bCs/>
          <w:szCs w:val="24"/>
        </w:rPr>
        <w:t xml:space="preserve">) </w:t>
      </w:r>
      <w:r w:rsidR="00EE7C21" w:rsidRPr="00A735CF">
        <w:rPr>
          <w:rFonts w:asciiTheme="minorHAnsi" w:hAnsiTheme="minorHAnsi"/>
          <w:bCs/>
          <w:szCs w:val="24"/>
        </w:rPr>
        <w:t>alkotják.</w:t>
      </w:r>
    </w:p>
    <w:p w14:paraId="135C9C51" w14:textId="77777777" w:rsidR="0013038E" w:rsidRPr="00A735CF" w:rsidRDefault="0013038E" w:rsidP="00FC104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13F7FF44" w14:textId="77777777" w:rsidR="002C554D" w:rsidRPr="00A735CF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 kutatás tartalma</w:t>
      </w:r>
    </w:p>
    <w:p w14:paraId="2C089E2F" w14:textId="7D390BFF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proofErr w:type="gramStart"/>
      <w:r w:rsidRPr="00A735CF">
        <w:rPr>
          <w:rFonts w:asciiTheme="minorHAnsi" w:hAnsiTheme="minorHAnsi"/>
          <w:bCs/>
          <w:szCs w:val="24"/>
        </w:rPr>
        <w:t xml:space="preserve">Roma nők egészségmagatartásának vizsgálata (kvantitatív és kvalitatív eszközökkel); 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életmódjuk, életvitelük</w:t>
      </w:r>
      <w:r w:rsidR="00B16D02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jellegzetességeinek</w:t>
      </w:r>
      <w:r w:rsidRPr="00A735CF">
        <w:rPr>
          <w:rFonts w:asciiTheme="minorHAnsi" w:hAnsiTheme="minorHAnsi"/>
          <w:bCs/>
          <w:szCs w:val="24"/>
        </w:rPr>
        <w:t xml:space="preserve"> feltárásán túl az egészséggel kapcsolatos értékattitűdnek, az egészséges/egészségtelen választás motivációjának megismerése; a betegségekkel és a betegségek megelőzésével kapcsolatos ismeretek feltárása, népegészségügyi szűréseken való részvételt akadályozó hiedelmek, tévhitek vizsgálata; egészségügyi alapellátás szereplőihez, különösen a védőnőhöz való viszonyuk, a szolgáltatásokhoz </w:t>
      </w:r>
      <w:r w:rsidR="0049418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való </w:t>
      </w:r>
      <w:r w:rsidRPr="00A735CF">
        <w:rPr>
          <w:rFonts w:asciiTheme="minorHAnsi" w:hAnsiTheme="minorHAnsi"/>
          <w:bCs/>
          <w:szCs w:val="24"/>
        </w:rPr>
        <w:t>hozzáférés egyenlőtlenségei; gyermekvállalási, gyermeknevelési szokásaik feltárása,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</w:t>
      </w:r>
      <w:proofErr w:type="gramStart"/>
      <w:r w:rsidRPr="00A735CF">
        <w:rPr>
          <w:rFonts w:asciiTheme="minorHAnsi" w:hAnsiTheme="minorHAnsi"/>
          <w:bCs/>
          <w:szCs w:val="24"/>
        </w:rPr>
        <w:t>egészségügyi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információhoz való hozzájutásuk módjának és forrásainak feltérképezése.</w:t>
      </w:r>
    </w:p>
    <w:p w14:paraId="61A939AE" w14:textId="77777777" w:rsidR="002C554D" w:rsidRPr="00A735CF" w:rsidRDefault="002C554D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3416A26D" w14:textId="77777777" w:rsidR="002C554D" w:rsidRPr="00A735CF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Vizsgálandó területek - különösen:</w:t>
      </w:r>
    </w:p>
    <w:p w14:paraId="0375164B" w14:textId="77777777" w:rsidR="00EE7C21" w:rsidRPr="00A735CF" w:rsidRDefault="00EE7C21" w:rsidP="00EE7C21">
      <w:pPr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Az elsődleges célcsoport esetében:</w:t>
      </w:r>
    </w:p>
    <w:p w14:paraId="6361FDBF" w14:textId="3DE4FBC0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proofErr w:type="spellStart"/>
      <w:r w:rsidR="002C554D" w:rsidRPr="00A735CF">
        <w:rPr>
          <w:rFonts w:asciiTheme="minorHAnsi" w:hAnsiTheme="minorHAnsi"/>
          <w:bCs/>
          <w:szCs w:val="24"/>
        </w:rPr>
        <w:t>szocio-ökonómiai</w:t>
      </w:r>
      <w:proofErr w:type="spellEnd"/>
      <w:r w:rsidR="002C554D" w:rsidRPr="00A735CF">
        <w:rPr>
          <w:rFonts w:asciiTheme="minorHAnsi" w:hAnsiTheme="minorHAnsi"/>
          <w:bCs/>
          <w:szCs w:val="24"/>
        </w:rPr>
        <w:t xml:space="preserve"> helyzet;</w:t>
      </w:r>
    </w:p>
    <w:p w14:paraId="41507389" w14:textId="149ACE65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Az </w:t>
      </w:r>
      <w:r w:rsidR="002C554D" w:rsidRPr="00A735CF">
        <w:rPr>
          <w:rFonts w:asciiTheme="minorHAnsi" w:hAnsiTheme="minorHAnsi"/>
          <w:bCs/>
          <w:szCs w:val="24"/>
        </w:rPr>
        <w:t>életmód (táplálkozás, fizikai aktivitás);</w:t>
      </w:r>
    </w:p>
    <w:p w14:paraId="466D1EDE" w14:textId="11ECBCE1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rizikómagatartás (szerhasználat: dohányzás, alkohol- és drogfogyasztás);</w:t>
      </w:r>
    </w:p>
    <w:p w14:paraId="63460B27" w14:textId="108E3372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szubjektív jóllét (egészség értékelése, betegség, pszichoszomatikus panaszok);</w:t>
      </w:r>
    </w:p>
    <w:p w14:paraId="7E2EB740" w14:textId="68DB310D" w:rsidR="004E2890" w:rsidRPr="00A735CF" w:rsidRDefault="00EE7C21" w:rsidP="0013038E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gyógyszerhasználat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ra vonatkozó szokások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</w:p>
    <w:p w14:paraId="1126D593" w14:textId="61390DA8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családtervezés, várandósság;</w:t>
      </w:r>
    </w:p>
    <w:p w14:paraId="19DC2C4A" w14:textId="3A584EFE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A</w:t>
      </w:r>
      <w:r w:rsidR="00B16D02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2C554D" w:rsidRPr="00A735CF">
        <w:rPr>
          <w:rFonts w:asciiTheme="minorHAnsi" w:hAnsiTheme="minorHAnsi"/>
          <w:bCs/>
          <w:szCs w:val="24"/>
        </w:rPr>
        <w:t>csecsemőgondozás, gyermeknevelés (attitűd, eltérő fejlődés felismerése, stb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.)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</w:p>
    <w:p w14:paraId="2E9BDC17" w14:textId="77777777" w:rsidR="002C554D" w:rsidRPr="00A735CF" w:rsidRDefault="002C554D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védőnő és az alapellátás szerepe;</w:t>
      </w:r>
    </w:p>
    <w:p w14:paraId="2C572397" w14:textId="138394C8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népegészségügyi szűrővizsgálatok;</w:t>
      </w:r>
    </w:p>
    <w:p w14:paraId="25FD2B67" w14:textId="39EF83FD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Az igénybe vett </w:t>
      </w:r>
      <w:r w:rsidR="002C554D" w:rsidRPr="00A735CF">
        <w:rPr>
          <w:rFonts w:asciiTheme="minorHAnsi" w:hAnsiTheme="minorHAnsi"/>
          <w:bCs/>
          <w:szCs w:val="24"/>
        </w:rPr>
        <w:t>egészségügyi információforrások;</w:t>
      </w:r>
    </w:p>
    <w:p w14:paraId="7C76D632" w14:textId="12DE4E99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mentális egészség legfontosabb mutatói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</w:p>
    <w:p w14:paraId="76043CD0" w14:textId="64AB793D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jövővel kapcsolatos várakozások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</w:t>
      </w:r>
    </w:p>
    <w:p w14:paraId="49882B69" w14:textId="77777777" w:rsidR="0013038E" w:rsidRPr="00A735CF" w:rsidRDefault="0013038E" w:rsidP="00FC1046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</w:p>
    <w:p w14:paraId="2156FEB1" w14:textId="77777777" w:rsidR="00494181" w:rsidRDefault="00494181" w:rsidP="00FC1046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lastRenderedPageBreak/>
        <w:t>A másodlagos célcsoportra irányuló (mélyinterjús) adatfelvétel tartalmára vonatkozóan az elsődleges célcsoport esetében leírtak az irányadóak.</w:t>
      </w:r>
    </w:p>
    <w:p w14:paraId="25C8E514" w14:textId="77777777" w:rsidR="00FC1046" w:rsidRPr="00A735CF" w:rsidRDefault="00FC1046" w:rsidP="00FC1046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</w:p>
    <w:p w14:paraId="21758480" w14:textId="77777777" w:rsidR="004E2890" w:rsidRPr="00A735CF" w:rsidRDefault="004E2890" w:rsidP="0013038E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Kutatási módszerek</w:t>
      </w:r>
    </w:p>
    <w:p w14:paraId="1EF9046B" w14:textId="02388D79" w:rsidR="002C554D" w:rsidRPr="00A735CF" w:rsidRDefault="0065045D" w:rsidP="0013038E">
      <w:pPr>
        <w:numPr>
          <w:ilvl w:val="0"/>
          <w:numId w:val="7"/>
        </w:numPr>
        <w:overflowPunct/>
        <w:autoSpaceDE/>
        <w:autoSpaceDN/>
        <w:adjustRightInd/>
        <w:spacing w:after="240"/>
        <w:ind w:left="714" w:hanging="357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Személyes megkeresésen alapuló </w:t>
      </w:r>
      <w:r w:rsidR="0013038E" w:rsidRPr="00A735CF">
        <w:rPr>
          <w:rFonts w:asciiTheme="minorHAnsi" w:hAnsiTheme="minorHAnsi"/>
          <w:bCs/>
          <w:szCs w:val="24"/>
        </w:rPr>
        <w:t>k</w:t>
      </w:r>
      <w:r w:rsidR="002C554D" w:rsidRPr="00A735CF">
        <w:rPr>
          <w:rFonts w:asciiTheme="minorHAnsi" w:hAnsiTheme="minorHAnsi"/>
          <w:bCs/>
          <w:szCs w:val="24"/>
        </w:rPr>
        <w:t>érdőíves vizsgálat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az V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I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 pontban megadott mintaszerkezet érvényesítésével.</w:t>
      </w:r>
    </w:p>
    <w:p w14:paraId="522B2FBF" w14:textId="5FAC4174" w:rsidR="002C554D" w:rsidRPr="00A735CF" w:rsidRDefault="002C554D" w:rsidP="0013038E">
      <w:pPr>
        <w:numPr>
          <w:ilvl w:val="0"/>
          <w:numId w:val="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 xml:space="preserve">Mélyinterjúk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készítése </w:t>
      </w:r>
      <w:r w:rsidRPr="00A735CF">
        <w:rPr>
          <w:rFonts w:asciiTheme="minorHAnsi" w:hAnsiTheme="minorHAnsi"/>
          <w:bCs/>
          <w:szCs w:val="24"/>
        </w:rPr>
        <w:t xml:space="preserve">a vizsgálandó 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területek</w:t>
      </w:r>
      <w:r w:rsidR="00E218C3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nek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(I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V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</w:t>
      </w:r>
      <w:r w:rsidR="0013038E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pont) </w:t>
      </w:r>
      <w:r w:rsidR="00E218C3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megfelelő tartalommal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.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Potenciális interjúalanyok</w:t>
      </w:r>
      <w:r w:rsidRPr="00A735CF">
        <w:rPr>
          <w:rFonts w:asciiTheme="minorHAnsi" w:hAnsiTheme="minorHAnsi"/>
          <w:bCs/>
          <w:szCs w:val="24"/>
        </w:rPr>
        <w:t xml:space="preserve">: roma nők és a roma nők 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tájékozottságát, </w:t>
      </w:r>
      <w:r w:rsidRPr="00A735CF">
        <w:rPr>
          <w:rFonts w:asciiTheme="minorHAnsi" w:hAnsiTheme="minorHAnsi"/>
          <w:bCs/>
          <w:szCs w:val="24"/>
        </w:rPr>
        <w:t>véleményét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, beállítódásait</w:t>
      </w:r>
      <w:r w:rsidRPr="00A735CF">
        <w:rPr>
          <w:rFonts w:asciiTheme="minorHAnsi" w:hAnsiTheme="minorHAnsi"/>
          <w:bCs/>
          <w:szCs w:val="24"/>
        </w:rPr>
        <w:t xml:space="preserve"> jól ismerő személyek (védőnő, szociális munkás, háziorvos, kisebbségi önkormányzati képviselő stb.). </w:t>
      </w:r>
    </w:p>
    <w:p w14:paraId="5DD39909" w14:textId="77777777" w:rsidR="002C554D" w:rsidRDefault="002C554D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27090516" w14:textId="77777777" w:rsidR="00FC1046" w:rsidRPr="00A735CF" w:rsidRDefault="00FC1046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19A2E8A1" w14:textId="30858AC2" w:rsidR="002C554D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Kérdőíves vizsgálat – Mintanagyság</w:t>
      </w:r>
      <w:r w:rsidR="00E218C3" w:rsidRPr="00A735CF">
        <w:rPr>
          <w:rFonts w:asciiTheme="minorHAnsi" w:hAnsiTheme="minorHAnsi"/>
          <w:b/>
          <w:bCs/>
          <w:szCs w:val="24"/>
        </w:rPr>
        <w:t>, mintaszegmensek</w:t>
      </w:r>
    </w:p>
    <w:p w14:paraId="2014E826" w14:textId="77777777" w:rsidR="00FC1046" w:rsidRPr="00A735CF" w:rsidRDefault="00FC1046" w:rsidP="00FC1046">
      <w:pPr>
        <w:overflowPunct/>
        <w:autoSpaceDE/>
        <w:autoSpaceDN/>
        <w:adjustRightInd/>
        <w:ind w:left="709"/>
        <w:jc w:val="both"/>
        <w:textAlignment w:val="auto"/>
        <w:rPr>
          <w:rFonts w:asciiTheme="minorHAnsi" w:hAnsiTheme="minorHAnsi"/>
          <w:b/>
          <w:bCs/>
          <w:szCs w:val="24"/>
        </w:rPr>
      </w:pPr>
    </w:p>
    <w:tbl>
      <w:tblPr>
        <w:tblStyle w:val="Rcsostblzat"/>
        <w:tblW w:w="9039" w:type="dxa"/>
        <w:jc w:val="center"/>
        <w:tblInd w:w="324" w:type="dxa"/>
        <w:tblLook w:val="04A0" w:firstRow="1" w:lastRow="0" w:firstColumn="1" w:lastColumn="0" w:noHBand="0" w:noVBand="1"/>
      </w:tblPr>
      <w:tblGrid>
        <w:gridCol w:w="2819"/>
        <w:gridCol w:w="2073"/>
        <w:gridCol w:w="2073"/>
        <w:gridCol w:w="2074"/>
      </w:tblGrid>
      <w:tr w:rsidR="002C554D" w:rsidRPr="00A735CF" w14:paraId="134A6047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19C333B8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14:paraId="70A3DB67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Korcsoport 1</w:t>
            </w:r>
          </w:p>
          <w:p w14:paraId="5924FC25" w14:textId="35795B4B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(18-29 éves nő)</w:t>
            </w: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14:paraId="7AEA0FD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Korcsoport 2</w:t>
            </w:r>
          </w:p>
          <w:p w14:paraId="006EF411" w14:textId="7E8CB8DA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(30-55 éves nő)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3B95E9F2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Korcsoport 3</w:t>
            </w:r>
          </w:p>
          <w:p w14:paraId="013CC47B" w14:textId="4A19356C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(56 év feletti nő)</w:t>
            </w:r>
          </w:p>
        </w:tc>
      </w:tr>
      <w:tr w:rsidR="002C554D" w:rsidRPr="00A735CF" w14:paraId="44C7AA2D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275C431C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1</w:t>
            </w:r>
          </w:p>
          <w:p w14:paraId="19875ACF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(Megyeszékhely)</w:t>
            </w:r>
          </w:p>
        </w:tc>
        <w:tc>
          <w:tcPr>
            <w:tcW w:w="2073" w:type="dxa"/>
            <w:vAlign w:val="center"/>
          </w:tcPr>
          <w:p w14:paraId="78B379EB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18593634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3181347F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6800045B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AD86979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2</w:t>
            </w:r>
          </w:p>
          <w:p w14:paraId="1B531ABB" w14:textId="19E600AE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(20.000 és 150.000 lakos)</w:t>
            </w:r>
          </w:p>
        </w:tc>
        <w:tc>
          <w:tcPr>
            <w:tcW w:w="2073" w:type="dxa"/>
            <w:vAlign w:val="center"/>
          </w:tcPr>
          <w:p w14:paraId="5E352E41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393C67E7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5D6ADF2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5FBE3902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3B3F671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3</w:t>
            </w:r>
          </w:p>
          <w:p w14:paraId="0A022FA9" w14:textId="5DD258A0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(3.000-19.999 lakos)</w:t>
            </w:r>
          </w:p>
        </w:tc>
        <w:tc>
          <w:tcPr>
            <w:tcW w:w="2073" w:type="dxa"/>
            <w:vAlign w:val="center"/>
          </w:tcPr>
          <w:p w14:paraId="10EB1B5F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2685CF1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7666C5C6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00475813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1F9DFA23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4</w:t>
            </w:r>
          </w:p>
          <w:p w14:paraId="0A91E696" w14:textId="0D1787FE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(2.999 vagy annál kevesebb lakos)</w:t>
            </w:r>
          </w:p>
        </w:tc>
        <w:tc>
          <w:tcPr>
            <w:tcW w:w="2073" w:type="dxa"/>
            <w:vAlign w:val="center"/>
          </w:tcPr>
          <w:p w14:paraId="1A47C21D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4DEEA02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568325A0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5F8A41D2" w14:textId="77777777" w:rsidTr="002A1354">
        <w:trPr>
          <w:jc w:val="center"/>
        </w:trPr>
        <w:tc>
          <w:tcPr>
            <w:tcW w:w="2819" w:type="dxa"/>
            <w:vAlign w:val="center"/>
          </w:tcPr>
          <w:p w14:paraId="4C0A886C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Összesen:</w:t>
            </w:r>
          </w:p>
        </w:tc>
        <w:tc>
          <w:tcPr>
            <w:tcW w:w="2073" w:type="dxa"/>
            <w:vAlign w:val="center"/>
          </w:tcPr>
          <w:p w14:paraId="4B2087ED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400 fő</w:t>
            </w:r>
          </w:p>
        </w:tc>
        <w:tc>
          <w:tcPr>
            <w:tcW w:w="2073" w:type="dxa"/>
            <w:vAlign w:val="center"/>
          </w:tcPr>
          <w:p w14:paraId="3A0B7E84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400 fő</w:t>
            </w:r>
          </w:p>
        </w:tc>
        <w:tc>
          <w:tcPr>
            <w:tcW w:w="2074" w:type="dxa"/>
            <w:vAlign w:val="center"/>
          </w:tcPr>
          <w:p w14:paraId="66016B9D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200 fő</w:t>
            </w:r>
          </w:p>
        </w:tc>
      </w:tr>
      <w:tr w:rsidR="002C554D" w:rsidRPr="00A735CF" w14:paraId="3127A040" w14:textId="77777777" w:rsidTr="002A1354">
        <w:trPr>
          <w:jc w:val="center"/>
        </w:trPr>
        <w:tc>
          <w:tcPr>
            <w:tcW w:w="2819" w:type="dxa"/>
            <w:vAlign w:val="center"/>
          </w:tcPr>
          <w:p w14:paraId="560C02AF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i/>
                <w:szCs w:val="24"/>
              </w:rPr>
              <w:t>Mindösszesen:</w:t>
            </w:r>
          </w:p>
        </w:tc>
        <w:tc>
          <w:tcPr>
            <w:tcW w:w="6220" w:type="dxa"/>
            <w:gridSpan w:val="3"/>
            <w:vAlign w:val="center"/>
          </w:tcPr>
          <w:p w14:paraId="25CFD4E8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i/>
                <w:szCs w:val="24"/>
              </w:rPr>
              <w:t>1000 fő</w:t>
            </w:r>
          </w:p>
        </w:tc>
      </w:tr>
    </w:tbl>
    <w:p w14:paraId="583B742A" w14:textId="77777777" w:rsidR="002C554D" w:rsidRPr="00A735CF" w:rsidRDefault="002C554D" w:rsidP="002C554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7BE462F2" w14:textId="5AC8C24F" w:rsidR="002C554D" w:rsidRPr="00A735CF" w:rsidRDefault="002C554D" w:rsidP="002C554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2</w:t>
      </w:r>
      <w:proofErr w:type="gramStart"/>
      <w:r w:rsidRPr="00A735CF">
        <w:rPr>
          <w:rFonts w:asciiTheme="minorHAnsi" w:hAnsiTheme="minorHAnsi"/>
          <w:bCs/>
          <w:szCs w:val="24"/>
        </w:rPr>
        <w:t>.,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3. és 4. településtípusok esetében a vizsgálat konkrét helyszínét Borsod-Abaúj-Zemplén megye területén belül a kutatást végző tetszőlegesen választhatja ki.</w:t>
      </w:r>
    </w:p>
    <w:p w14:paraId="6BD24375" w14:textId="7EBCBD04" w:rsidR="004F29DD" w:rsidRPr="00A735CF" w:rsidRDefault="004F29DD" w:rsidP="002C554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3. és 4. településkategóriákba tartozó települések esetén az egy-egy településen felvett sikeres kérdőíves interjúk száma nem lehet több 20-nál.</w:t>
      </w:r>
    </w:p>
    <w:p w14:paraId="0C148E98" w14:textId="77777777" w:rsidR="004F29DD" w:rsidRDefault="004F29DD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5D1AB466" w14:textId="77777777" w:rsidR="00FC1046" w:rsidRPr="00A735CF" w:rsidRDefault="00FC1046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5E5EEFB2" w14:textId="77777777" w:rsidR="0065045D" w:rsidRPr="00A735CF" w:rsidRDefault="0065045D" w:rsidP="004F29D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Az elkészítendő mélyinterjúk száma</w:t>
      </w:r>
    </w:p>
    <w:p w14:paraId="7B1E614B" w14:textId="77777777" w:rsidR="0065045D" w:rsidRPr="00A735CF" w:rsidRDefault="0065045D" w:rsidP="004F29DD">
      <w:pPr>
        <w:spacing w:after="200"/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Az elkészítendő, sikeres mélyinterjúk száma 5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0. A mélyinterjúk válaszadói a 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V.2. </w:t>
      </w:r>
      <w:proofErr w:type="gramStart"/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pont</w:t>
      </w:r>
      <w:proofErr w:type="gramEnd"/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szerint. Valamennyi településtípus településein szükséges mélyinterjúkat készíteni. </w:t>
      </w:r>
    </w:p>
    <w:p w14:paraId="1A1448F3" w14:textId="173F4E13" w:rsidR="004F29DD" w:rsidRPr="00A735CF" w:rsidRDefault="004F29D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br w:type="page"/>
      </w:r>
    </w:p>
    <w:p w14:paraId="72A2E06D" w14:textId="77777777" w:rsidR="004F29DD" w:rsidRPr="00A735CF" w:rsidRDefault="004F29DD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019714F1" w14:textId="77777777" w:rsidR="0065045D" w:rsidRPr="00A735CF" w:rsidRDefault="0065045D" w:rsidP="004F29D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Részletes feladatterv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2361B6" w:rsidRPr="00A735CF" w14:paraId="70A29A2B" w14:textId="77777777" w:rsidTr="001E35DC">
        <w:tc>
          <w:tcPr>
            <w:tcW w:w="9212" w:type="dxa"/>
            <w:gridSpan w:val="2"/>
          </w:tcPr>
          <w:p w14:paraId="1C0B17F4" w14:textId="77777777" w:rsidR="002361B6" w:rsidRPr="00A735CF" w:rsidRDefault="002361B6" w:rsidP="004F29DD">
            <w:pPr>
              <w:rPr>
                <w:rFonts w:asciiTheme="minorHAnsi" w:hAnsiTheme="minorHAnsi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Szakmai koncepció</w:t>
            </w:r>
          </w:p>
        </w:tc>
      </w:tr>
      <w:tr w:rsidR="002361B6" w:rsidRPr="00A735CF" w14:paraId="5F4DEC01" w14:textId="77777777" w:rsidTr="004F29DD">
        <w:tc>
          <w:tcPr>
            <w:tcW w:w="2093" w:type="dxa"/>
          </w:tcPr>
          <w:p w14:paraId="2901679C" w14:textId="77777777" w:rsidR="002361B6" w:rsidRPr="00A735CF" w:rsidRDefault="002361B6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35F090D5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Az alábbi szempontok figyelembe vételével magyar és angol nyelven készítsen egy értékelésre alkalmas szakmai koncepciót/kutatási és elemzési tervet, amely a kutatás megva</w:t>
            </w:r>
            <w:r w:rsidR="001D32CD" w:rsidRPr="00A735CF">
              <w:rPr>
                <w:rFonts w:asciiTheme="minorHAnsi" w:hAnsiTheme="minorHAnsi" w:cs="Arial"/>
                <w:szCs w:val="24"/>
              </w:rPr>
              <w:t>ló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sításának ütemtervét is tartalmazza. </w:t>
            </w:r>
          </w:p>
          <w:p w14:paraId="68F107F4" w14:textId="77777777" w:rsidR="00E901FD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kutatást megalapozó, áttekintő jellegű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desk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researc</w:t>
            </w:r>
            <w:r w:rsidR="00871E4E" w:rsidRPr="00A735CF">
              <w:rPr>
                <w:rFonts w:asciiTheme="minorHAnsi" w:hAnsiTheme="minorHAnsi" w:cs="Arial"/>
                <w:szCs w:val="24"/>
              </w:rPr>
              <w:t>h</w:t>
            </w:r>
            <w:proofErr w:type="spellEnd"/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01CB0DE9" w14:textId="77777777" w:rsidR="00897DC0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Kérdőív tervezetének 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65E15731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Mélyinterjú-szempontok tervezetének 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10DAF1CF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Próbakérdezés, a kérdőív és a mélyinterjú-szempontok véglegesítése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3A7B581C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Kérdezőbiztosok/interjúkészítők szükség szerinti felkészítése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28EFEFB5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Kérdőíves adatfelvétel, a mélyinterjúk 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17CBBBD0" w14:textId="77777777" w:rsidR="00897DC0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kérdőíves adatfelvétel adatbázisának összeállítása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7DF0D1DB" w14:textId="77777777" w:rsidR="002361B6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E</w:t>
            </w:r>
            <w:r w:rsidR="002361B6" w:rsidRPr="00A735CF">
              <w:rPr>
                <w:rFonts w:asciiTheme="minorHAnsi" w:hAnsiTheme="minorHAnsi" w:cs="Arial"/>
                <w:szCs w:val="24"/>
              </w:rPr>
              <w:t>lemzés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(a kérdőíves adatfelvétel adatainak, illetve a mélyinterjúk szövegének elemzése</w:t>
            </w:r>
            <w:r w:rsidR="009539FF" w:rsidRPr="00A735CF">
              <w:rPr>
                <w:rFonts w:asciiTheme="minorHAnsi" w:hAnsiTheme="minorHAnsi" w:cs="Arial"/>
                <w:szCs w:val="24"/>
              </w:rPr>
              <w:t>)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1AAFC0B6" w14:textId="77777777" w:rsidR="002361B6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</w:t>
            </w:r>
            <w:r w:rsidR="002361B6" w:rsidRPr="00A735CF">
              <w:rPr>
                <w:rFonts w:asciiTheme="minorHAnsi" w:hAnsiTheme="minorHAnsi" w:cs="Arial"/>
                <w:szCs w:val="24"/>
              </w:rPr>
              <w:t xml:space="preserve">utatási zárójelentés 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elkészítése magyar és angol nyelven, amely a kutatási eredmények bemutatása mellett röviden kitér a kutatást megalapozó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desk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researc</w:t>
            </w:r>
            <w:r w:rsidR="00871E4E" w:rsidRPr="00A735CF">
              <w:rPr>
                <w:rFonts w:asciiTheme="minorHAnsi" w:hAnsiTheme="minorHAnsi" w:cs="Arial"/>
                <w:szCs w:val="24"/>
              </w:rPr>
              <w:t>h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="00871E4E" w:rsidRPr="00A735CF">
              <w:rPr>
                <w:rFonts w:asciiTheme="minorHAnsi" w:hAnsiTheme="minorHAnsi" w:cs="Arial"/>
                <w:szCs w:val="24"/>
              </w:rPr>
              <w:t>során</w:t>
            </w:r>
            <w:r w:rsidR="001E60AB" w:rsidRPr="00A735CF">
              <w:rPr>
                <w:rFonts w:asciiTheme="minorHAnsi" w:hAnsiTheme="minorHAnsi" w:cs="Arial"/>
                <w:szCs w:val="24"/>
              </w:rPr>
              <w:t xml:space="preserve"> nyert információkra is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6380CD39" w14:textId="77777777" w:rsidR="002361B6" w:rsidRPr="00A735CF" w:rsidRDefault="001E60AB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Tartalmi/m</w:t>
            </w:r>
            <w:r w:rsidR="002361B6" w:rsidRPr="00A735CF">
              <w:rPr>
                <w:rFonts w:asciiTheme="minorHAnsi" w:hAnsiTheme="minorHAnsi" w:cs="Arial"/>
                <w:szCs w:val="24"/>
              </w:rPr>
              <w:t>ódszertani javaslat</w:t>
            </w:r>
            <w:r w:rsidR="00897DC0" w:rsidRPr="00A735CF">
              <w:rPr>
                <w:rFonts w:asciiTheme="minorHAnsi" w:hAnsiTheme="minorHAnsi" w:cs="Arial"/>
                <w:szCs w:val="24"/>
              </w:rPr>
              <w:t>ok megfogalmazása</w:t>
            </w:r>
            <w:r w:rsidR="002361B6" w:rsidRPr="00A735CF">
              <w:rPr>
                <w:rFonts w:asciiTheme="minorHAnsi" w:hAnsiTheme="minorHAnsi" w:cs="Arial"/>
                <w:szCs w:val="24"/>
              </w:rPr>
              <w:t xml:space="preserve"> a célcsoport </w:t>
            </w:r>
            <w:r w:rsidR="00897DC0" w:rsidRPr="00A735CF">
              <w:rPr>
                <w:rFonts w:asciiTheme="minorHAnsi" w:hAnsiTheme="minorHAnsi" w:cs="Arial"/>
                <w:szCs w:val="24"/>
              </w:rPr>
              <w:t xml:space="preserve">(védőnők, roma nők) </w:t>
            </w:r>
            <w:r w:rsidR="002361B6" w:rsidRPr="00A735CF">
              <w:rPr>
                <w:rFonts w:asciiTheme="minorHAnsi" w:hAnsiTheme="minorHAnsi" w:cs="Arial"/>
                <w:szCs w:val="24"/>
              </w:rPr>
              <w:t>tekintetében a népegészségügyi szűrésekben történ</w:t>
            </w:r>
            <w:r w:rsidR="00897DC0" w:rsidRPr="00A735CF">
              <w:rPr>
                <w:rFonts w:asciiTheme="minorHAnsi" w:hAnsiTheme="minorHAnsi" w:cs="Arial"/>
                <w:szCs w:val="24"/>
              </w:rPr>
              <w:t>ő aktívabb részvétel elérése érdekében.</w:t>
            </w:r>
          </w:p>
        </w:tc>
      </w:tr>
      <w:tr w:rsidR="002361B6" w:rsidRPr="00A735CF" w14:paraId="2EB46678" w14:textId="77777777" w:rsidTr="004F29DD">
        <w:tc>
          <w:tcPr>
            <w:tcW w:w="2093" w:type="dxa"/>
          </w:tcPr>
          <w:p w14:paraId="4B63DC92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5111B0B1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Szakmai koncepció</w:t>
            </w:r>
            <w:r w:rsidR="001E60AB" w:rsidRPr="00A735CF">
              <w:rPr>
                <w:rFonts w:asciiTheme="minorHAnsi" w:hAnsiTheme="minorHAnsi" w:cs="Arial"/>
                <w:szCs w:val="24"/>
              </w:rPr>
              <w:t>/kutatási terv</w:t>
            </w:r>
          </w:p>
        </w:tc>
      </w:tr>
      <w:tr w:rsidR="002361B6" w:rsidRPr="00A735CF" w14:paraId="32D048BB" w14:textId="77777777" w:rsidTr="004F29DD">
        <w:tc>
          <w:tcPr>
            <w:tcW w:w="2093" w:type="dxa"/>
          </w:tcPr>
          <w:p w14:paraId="59CBE036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7D65508E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Megrendel</w:t>
            </w:r>
            <w:r w:rsidR="001E60AB" w:rsidRPr="00A735CF">
              <w:rPr>
                <w:rFonts w:asciiTheme="minorHAnsi" w:hAnsiTheme="minorHAnsi" w:cs="Arial"/>
                <w:szCs w:val="24"/>
              </w:rPr>
              <w:t>ő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="00633CA3" w:rsidRPr="00A735CF">
              <w:rPr>
                <w:rFonts w:asciiTheme="minorHAnsi" w:hAnsiTheme="minorHAnsi" w:cs="Arial"/>
                <w:szCs w:val="24"/>
              </w:rPr>
              <w:t>elfogadó nyilatkozata</w:t>
            </w:r>
          </w:p>
        </w:tc>
      </w:tr>
      <w:tr w:rsidR="00871E4E" w:rsidRPr="00A735CF" w14:paraId="68AC3831" w14:textId="77777777" w:rsidTr="00361FDC">
        <w:tc>
          <w:tcPr>
            <w:tcW w:w="9212" w:type="dxa"/>
            <w:gridSpan w:val="2"/>
          </w:tcPr>
          <w:p w14:paraId="7B82EC32" w14:textId="77777777" w:rsidR="00871E4E" w:rsidRPr="00A735CF" w:rsidRDefault="00871E4E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 tervezetének elkészítése</w:t>
            </w:r>
          </w:p>
        </w:tc>
      </w:tr>
      <w:tr w:rsidR="001E60AB" w:rsidRPr="00A735CF" w14:paraId="6F858D56" w14:textId="77777777" w:rsidTr="004F29DD">
        <w:tc>
          <w:tcPr>
            <w:tcW w:w="2093" w:type="dxa"/>
          </w:tcPr>
          <w:p w14:paraId="31F49DB9" w14:textId="77777777" w:rsidR="001E60AB" w:rsidRPr="00A735CF" w:rsidRDefault="001E60AB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10538798" w14:textId="311226E1" w:rsidR="001E60AB" w:rsidRPr="00A735CF" w:rsidRDefault="001E60AB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 tervezete a szükséges számú, de minimum 30 kérdést tartalmaz. A kérdőív megfelel a szakma szabályainak, valamint a személyiségi jogokró</w:t>
            </w:r>
            <w:r w:rsidR="004F29DD" w:rsidRPr="00A735CF">
              <w:rPr>
                <w:rFonts w:asciiTheme="minorHAnsi" w:hAnsiTheme="minorHAnsi" w:cs="Arial"/>
                <w:szCs w:val="24"/>
              </w:rPr>
              <w:t>l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és az adatvédelemről szóló jogszabályok rendelkezéseinek.</w:t>
            </w:r>
          </w:p>
        </w:tc>
      </w:tr>
      <w:tr w:rsidR="009539FF" w:rsidRPr="00A735CF" w14:paraId="2E59DCD6" w14:textId="77777777" w:rsidTr="004F29DD">
        <w:tc>
          <w:tcPr>
            <w:tcW w:w="2093" w:type="dxa"/>
          </w:tcPr>
          <w:p w14:paraId="718C0224" w14:textId="77777777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233B207B" w14:textId="206A4A4D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Kérdőív</w:t>
            </w:r>
            <w:r w:rsidR="004F29DD" w:rsidRPr="00A735CF">
              <w:rPr>
                <w:rFonts w:asciiTheme="minorHAnsi" w:hAnsiTheme="minorHAnsi" w:cs="Arial"/>
                <w:szCs w:val="24"/>
              </w:rPr>
              <w:t>-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tervezet </w:t>
            </w:r>
          </w:p>
        </w:tc>
      </w:tr>
      <w:tr w:rsidR="009539FF" w:rsidRPr="00A735CF" w14:paraId="67889695" w14:textId="77777777" w:rsidTr="004F29DD">
        <w:tc>
          <w:tcPr>
            <w:tcW w:w="2093" w:type="dxa"/>
          </w:tcPr>
          <w:p w14:paraId="4879C287" w14:textId="77777777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02288525" w14:textId="77777777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633CA3" w:rsidRPr="00A735CF">
              <w:rPr>
                <w:rFonts w:asciiTheme="minorHAnsi" w:hAnsiTheme="minorHAnsi" w:cs="Arial"/>
                <w:szCs w:val="24"/>
              </w:rPr>
              <w:t>tudomásul vétele</w:t>
            </w:r>
          </w:p>
        </w:tc>
      </w:tr>
      <w:tr w:rsidR="009E5276" w:rsidRPr="00A735CF" w14:paraId="401DF2A8" w14:textId="77777777" w:rsidTr="001E35DC">
        <w:tc>
          <w:tcPr>
            <w:tcW w:w="9212" w:type="dxa"/>
            <w:gridSpan w:val="2"/>
          </w:tcPr>
          <w:p w14:paraId="7E05D088" w14:textId="77777777" w:rsidR="009E5276" w:rsidRPr="00A735CF" w:rsidRDefault="009E5276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 tervezetének próbakérdezése</w:t>
            </w:r>
            <w:r w:rsidR="00633CA3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, véglegesítése</w:t>
            </w:r>
          </w:p>
        </w:tc>
      </w:tr>
      <w:tr w:rsidR="009E5276" w:rsidRPr="00A735CF" w14:paraId="0B8BA061" w14:textId="77777777" w:rsidTr="004F29DD">
        <w:tc>
          <w:tcPr>
            <w:tcW w:w="2093" w:type="dxa"/>
          </w:tcPr>
          <w:p w14:paraId="57F2FD9B" w14:textId="77777777" w:rsidR="009E5276" w:rsidRPr="00A735CF" w:rsidRDefault="009E5276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1FF816B3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  <w:lang w:eastAsia="en-US"/>
              </w:rPr>
              <w:t>A Megrendelő által elfogadott kérdőív-</w:t>
            </w:r>
            <w:r w:rsidR="00871E4E" w:rsidRPr="00A735CF">
              <w:rPr>
                <w:rFonts w:asciiTheme="minorHAnsi" w:hAnsiTheme="minorHAnsi" w:cs="Arial"/>
                <w:szCs w:val="24"/>
                <w:lang w:eastAsia="en-US"/>
              </w:rPr>
              <w:t>tervezet terepen történő kipróbálásával.</w:t>
            </w:r>
            <w:r w:rsidRPr="00A735CF">
              <w:rPr>
                <w:rFonts w:asciiTheme="minorHAnsi" w:hAnsiTheme="minorHAnsi" w:cs="Arial"/>
                <w:szCs w:val="24"/>
                <w:lang w:eastAsia="en-US"/>
              </w:rPr>
              <w:t xml:space="preserve"> </w:t>
            </w:r>
          </w:p>
        </w:tc>
      </w:tr>
      <w:tr w:rsidR="009E5276" w:rsidRPr="00A735CF" w14:paraId="1CA3258D" w14:textId="77777777" w:rsidTr="004F29DD">
        <w:tc>
          <w:tcPr>
            <w:tcW w:w="2093" w:type="dxa"/>
          </w:tcPr>
          <w:p w14:paraId="06946A6E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06C3B27D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próbakér</w:t>
            </w:r>
            <w:r w:rsidR="00871E4E" w:rsidRPr="00A735CF">
              <w:rPr>
                <w:rFonts w:asciiTheme="minorHAnsi" w:hAnsiTheme="minorHAnsi" w:cs="Arial"/>
                <w:szCs w:val="24"/>
              </w:rPr>
              <w:t>dezés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tapasztalatai nyomán véglegesített kérdőív, illetve a kérdezőbiztosok számára készített kitöltési utasítás.</w:t>
            </w:r>
          </w:p>
        </w:tc>
      </w:tr>
      <w:tr w:rsidR="009E5276" w:rsidRPr="00A735CF" w14:paraId="2548024E" w14:textId="77777777" w:rsidTr="004F29DD">
        <w:tc>
          <w:tcPr>
            <w:tcW w:w="2093" w:type="dxa"/>
          </w:tcPr>
          <w:p w14:paraId="39E45848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081B95A1" w14:textId="77777777" w:rsidR="009E5276" w:rsidRPr="00A735CF" w:rsidRDefault="009E5276" w:rsidP="004F29DD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633CA3" w:rsidRPr="00A735CF">
              <w:rPr>
                <w:rFonts w:asciiTheme="minorHAnsi" w:hAnsiTheme="minorHAnsi" w:cs="Arial"/>
                <w:szCs w:val="24"/>
              </w:rPr>
              <w:t>elfogadó nyilatkozata</w:t>
            </w:r>
          </w:p>
        </w:tc>
      </w:tr>
      <w:tr w:rsidR="001E35DC" w:rsidRPr="00A735CF" w14:paraId="7F6CDE58" w14:textId="77777777" w:rsidTr="001E35DC">
        <w:tc>
          <w:tcPr>
            <w:tcW w:w="9212" w:type="dxa"/>
            <w:gridSpan w:val="2"/>
          </w:tcPr>
          <w:p w14:paraId="568D2262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kérdőíves adatfelvétel során közreműködő</w:t>
            </w:r>
            <w:r w:rsidR="001D32CD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felkészítése</w:t>
            </w:r>
          </w:p>
        </w:tc>
      </w:tr>
      <w:tr w:rsidR="001E35DC" w:rsidRPr="00A735CF" w14:paraId="46E166C3" w14:textId="77777777" w:rsidTr="004F29DD">
        <w:tc>
          <w:tcPr>
            <w:tcW w:w="2093" w:type="dxa"/>
          </w:tcPr>
          <w:p w14:paraId="0E9AC085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61D86D2E" w14:textId="41EB0FF0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kérdezőbiztosok felkészítése az adatfelvételre (a kérdőív bemutatása, az adatfelvétel során </w:t>
            </w:r>
            <w:r w:rsidR="00A735CF" w:rsidRPr="00A735CF">
              <w:rPr>
                <w:rFonts w:asciiTheme="minorHAnsi" w:hAnsiTheme="minorHAnsi" w:cs="Arial"/>
                <w:szCs w:val="24"/>
              </w:rPr>
              <w:t>tanúsítandó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magatartás szabályainak ismertetése, a felvett kérdőívek kezelésének szabályai különös tekintettel a személyiségi jogi, és adatkezelési szabályokra)</w:t>
            </w:r>
          </w:p>
        </w:tc>
      </w:tr>
      <w:tr w:rsidR="001E35DC" w:rsidRPr="00A735CF" w14:paraId="27B4B284" w14:textId="77777777" w:rsidTr="004F29DD">
        <w:tc>
          <w:tcPr>
            <w:tcW w:w="2093" w:type="dxa"/>
          </w:tcPr>
          <w:p w14:paraId="503013A4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5F6E5B62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kérdezőbiztosok felkészítéséről (felkészítéseiről) készült jegyzőkönyvek</w:t>
            </w:r>
          </w:p>
        </w:tc>
      </w:tr>
      <w:tr w:rsidR="001E35DC" w:rsidRPr="00A735CF" w14:paraId="20AC845F" w14:textId="77777777" w:rsidTr="004F29DD">
        <w:tc>
          <w:tcPr>
            <w:tcW w:w="2093" w:type="dxa"/>
          </w:tcPr>
          <w:p w14:paraId="5A314BB7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30329C8C" w14:textId="77777777" w:rsidR="001E35DC" w:rsidRPr="00A735CF" w:rsidRDefault="001E35DC" w:rsidP="004F29DD">
            <w:pPr>
              <w:rPr>
                <w:rFonts w:asciiTheme="minorHAnsi" w:hAnsiTheme="minorHAnsi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Megrendelő tudomásul vétele</w:t>
            </w:r>
          </w:p>
        </w:tc>
      </w:tr>
    </w:tbl>
    <w:p w14:paraId="2F386321" w14:textId="77777777" w:rsidR="004F29DD" w:rsidRPr="00A735CF" w:rsidRDefault="004F29DD">
      <w:pPr>
        <w:rPr>
          <w:rFonts w:asciiTheme="minorHAnsi" w:hAnsiTheme="minorHAnsi"/>
          <w:szCs w:val="24"/>
        </w:rPr>
      </w:pPr>
      <w:r w:rsidRPr="00A735CF">
        <w:rPr>
          <w:rFonts w:asciiTheme="minorHAnsi" w:hAnsiTheme="minorHAnsi"/>
          <w:szCs w:val="24"/>
        </w:rPr>
        <w:br w:type="page"/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1E35DC" w:rsidRPr="00A735CF" w14:paraId="7851050E" w14:textId="77777777" w:rsidTr="001E35DC">
        <w:tc>
          <w:tcPr>
            <w:tcW w:w="9212" w:type="dxa"/>
            <w:gridSpan w:val="2"/>
          </w:tcPr>
          <w:p w14:paraId="155EFE5D" w14:textId="28B1272B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lastRenderedPageBreak/>
              <w:t>Mélyinterjú szempontok elkészítése</w:t>
            </w:r>
          </w:p>
        </w:tc>
      </w:tr>
      <w:tr w:rsidR="001E35DC" w:rsidRPr="00A735CF" w14:paraId="13D23D02" w14:textId="77777777" w:rsidTr="004F29DD">
        <w:tc>
          <w:tcPr>
            <w:tcW w:w="2093" w:type="dxa"/>
          </w:tcPr>
          <w:p w14:paraId="573BF108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319A9EFE" w14:textId="77777777" w:rsidR="001E35DC" w:rsidRPr="00A735CF" w:rsidRDefault="00E17CE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mélyinterjús adatfelvétel s</w:t>
            </w:r>
            <w:r w:rsidR="00CF514A" w:rsidRPr="00A735CF">
              <w:rPr>
                <w:rFonts w:asciiTheme="minorHAnsi" w:hAnsiTheme="minorHAnsi" w:cs="Arial"/>
                <w:szCs w:val="24"/>
              </w:rPr>
              <w:t>zempontrendszerének kidolgozása</w:t>
            </w:r>
          </w:p>
        </w:tc>
      </w:tr>
      <w:tr w:rsidR="001E35DC" w:rsidRPr="00A735CF" w14:paraId="22C29077" w14:textId="77777777" w:rsidTr="004F29DD">
        <w:tc>
          <w:tcPr>
            <w:tcW w:w="2093" w:type="dxa"/>
          </w:tcPr>
          <w:p w14:paraId="037B3B30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299A6287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  <w:lang w:eastAsia="en-US"/>
              </w:rPr>
              <w:t>A mélyinterjú során alkalmazott kérdések</w:t>
            </w:r>
          </w:p>
        </w:tc>
      </w:tr>
      <w:tr w:rsidR="001E35DC" w:rsidRPr="00A735CF" w14:paraId="1DDA03B2" w14:textId="77777777" w:rsidTr="004F29DD">
        <w:tc>
          <w:tcPr>
            <w:tcW w:w="2093" w:type="dxa"/>
          </w:tcPr>
          <w:p w14:paraId="1D2CDA48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5CBEC6B5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Megrendelő tudomásul vétele</w:t>
            </w:r>
          </w:p>
        </w:tc>
      </w:tr>
      <w:tr w:rsidR="001E35DC" w:rsidRPr="00A735CF" w14:paraId="7173B837" w14:textId="77777777" w:rsidTr="001E35DC">
        <w:tc>
          <w:tcPr>
            <w:tcW w:w="9212" w:type="dxa"/>
            <w:gridSpan w:val="2"/>
          </w:tcPr>
          <w:p w14:paraId="4FCC7365" w14:textId="77777777" w:rsidR="001E35DC" w:rsidRPr="00A735CF" w:rsidRDefault="00CF514A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kvantitatív és kvalitatív adatfelvétel megvalósítása</w:t>
            </w:r>
          </w:p>
        </w:tc>
      </w:tr>
      <w:tr w:rsidR="001E35DC" w:rsidRPr="00A735CF" w14:paraId="1549DE96" w14:textId="77777777" w:rsidTr="004F29DD">
        <w:tc>
          <w:tcPr>
            <w:tcW w:w="2093" w:type="dxa"/>
          </w:tcPr>
          <w:p w14:paraId="7F6EFD9A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6004053D" w14:textId="77777777" w:rsidR="001E35DC" w:rsidRPr="00A735CF" w:rsidRDefault="00CF514A" w:rsidP="004F29DD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A kvantitatív és kvalitatív adatfelvétel megvalósítása a IV., V. és VI. pontokban megfogalmazott követelményeknek megfelelően</w:t>
            </w:r>
          </w:p>
        </w:tc>
      </w:tr>
      <w:tr w:rsidR="001E35DC" w:rsidRPr="00A735CF" w14:paraId="355770C7" w14:textId="77777777" w:rsidTr="004F29DD">
        <w:tc>
          <w:tcPr>
            <w:tcW w:w="2093" w:type="dxa"/>
          </w:tcPr>
          <w:p w14:paraId="4DECE9C6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14D11D22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Tájékoztatás az adatfelvétel befejezéséről, az esetleges rendkívüli eseményekről</w:t>
            </w:r>
          </w:p>
        </w:tc>
      </w:tr>
      <w:tr w:rsidR="001E35DC" w:rsidRPr="00A735CF" w14:paraId="44145F86" w14:textId="77777777" w:rsidTr="004F29DD">
        <w:tc>
          <w:tcPr>
            <w:tcW w:w="2093" w:type="dxa"/>
          </w:tcPr>
          <w:p w14:paraId="768E4A72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4BCAF48B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</w:t>
            </w:r>
            <w:r w:rsidR="00EE7C21" w:rsidRPr="00A735CF">
              <w:rPr>
                <w:rFonts w:asciiTheme="minorHAnsi" w:hAnsiTheme="minorHAnsi" w:cs="Arial"/>
                <w:szCs w:val="24"/>
              </w:rPr>
              <w:t xml:space="preserve">tájékoztatás 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EE7C21" w:rsidRPr="00A735CF">
              <w:rPr>
                <w:rFonts w:asciiTheme="minorHAnsi" w:hAnsiTheme="minorHAnsi" w:cs="Arial"/>
                <w:szCs w:val="24"/>
              </w:rPr>
              <w:t xml:space="preserve">által történő </w:t>
            </w:r>
            <w:r w:rsidRPr="00A735CF">
              <w:rPr>
                <w:rFonts w:asciiTheme="minorHAnsi" w:hAnsiTheme="minorHAnsi" w:cs="Arial"/>
                <w:szCs w:val="24"/>
              </w:rPr>
              <w:t>tudomásul vétele</w:t>
            </w:r>
          </w:p>
        </w:tc>
      </w:tr>
      <w:tr w:rsidR="00871E4E" w:rsidRPr="00A735CF" w14:paraId="37257D28" w14:textId="77777777" w:rsidTr="0081034C">
        <w:tc>
          <w:tcPr>
            <w:tcW w:w="9212" w:type="dxa"/>
            <w:gridSpan w:val="2"/>
          </w:tcPr>
          <w:p w14:paraId="5CA16827" w14:textId="77777777" w:rsidR="00871E4E" w:rsidRPr="00A735CF" w:rsidRDefault="00871E4E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kérdőíves adatfelvétel adatainak rögzítése, az adatbázis összeállítása</w:t>
            </w:r>
          </w:p>
        </w:tc>
      </w:tr>
      <w:tr w:rsidR="000025BB" w:rsidRPr="00A735CF" w14:paraId="63655627" w14:textId="77777777" w:rsidTr="004F29DD">
        <w:tc>
          <w:tcPr>
            <w:tcW w:w="2093" w:type="dxa"/>
          </w:tcPr>
          <w:p w14:paraId="343F2AF8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119" w:type="dxa"/>
          </w:tcPr>
          <w:p w14:paraId="766031D9" w14:textId="215408ED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kérdőívek adatainak rögzítése. Az elemzés alapjául szolgáló tisztított adatbázis elkészítése, és megrendelőnek történő </w:t>
            </w:r>
            <w:r w:rsidR="004F29DD" w:rsidRPr="00A735CF">
              <w:rPr>
                <w:rFonts w:asciiTheme="minorHAnsi" w:hAnsiTheme="minorHAnsi" w:cs="Arial"/>
                <w:szCs w:val="24"/>
              </w:rPr>
              <w:t>átadása E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xcel file-formátumban. Az </w:t>
            </w:r>
            <w:r w:rsidR="004F29DD" w:rsidRPr="00A735CF">
              <w:rPr>
                <w:rFonts w:asciiTheme="minorHAnsi" w:hAnsiTheme="minorHAnsi" w:cs="Arial"/>
                <w:szCs w:val="24"/>
              </w:rPr>
              <w:t>E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xcel-file tartalmazza a változók megnevezését. Az elemzés során használt, tisztított adatbázis elkészítése SPSS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SAV-file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formátumban. Az SPSS adatbázis tartalmazza a változók és változóértékek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label-jeit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is.</w:t>
            </w:r>
          </w:p>
        </w:tc>
      </w:tr>
      <w:tr w:rsidR="000025BB" w:rsidRPr="00A735CF" w14:paraId="0A9BECB7" w14:textId="77777777" w:rsidTr="004F29DD">
        <w:tc>
          <w:tcPr>
            <w:tcW w:w="2093" w:type="dxa"/>
          </w:tcPr>
          <w:p w14:paraId="41A70DFB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40D01AAB" w14:textId="2FE73CCC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kérdőívek adatkezelési jogszabályokban foglaltak szerint történő megsemmisítési jegyzőkönyve. Excel és SPSS formátumú, tisztított adatbázisok</w:t>
            </w:r>
          </w:p>
        </w:tc>
      </w:tr>
      <w:tr w:rsidR="000025BB" w:rsidRPr="00A735CF" w14:paraId="004E2970" w14:textId="77777777" w:rsidTr="004F29DD">
        <w:tc>
          <w:tcPr>
            <w:tcW w:w="2093" w:type="dxa"/>
          </w:tcPr>
          <w:p w14:paraId="1AD4CCC0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70BF91ED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kérdőíves adatbázis átadása elektronikus formában, a megsemmisítési jegyzőkönyv átadása. A megrendelő elfogadó nyilatkozata</w:t>
            </w:r>
          </w:p>
        </w:tc>
      </w:tr>
      <w:tr w:rsidR="001E35DC" w:rsidRPr="00A735CF" w14:paraId="5C366C8D" w14:textId="77777777" w:rsidTr="001E35DC">
        <w:tc>
          <w:tcPr>
            <w:tcW w:w="9212" w:type="dxa"/>
            <w:gridSpan w:val="2"/>
          </w:tcPr>
          <w:p w14:paraId="5198565F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Adatelemzés, </w:t>
            </w:r>
            <w:r w:rsidR="00E17CEB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utatási zárójelentés </w:t>
            </w:r>
            <w:r w:rsidR="00E17CEB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elkészítése</w:t>
            </w:r>
          </w:p>
        </w:tc>
      </w:tr>
      <w:tr w:rsidR="001E35DC" w:rsidRPr="00A735CF" w14:paraId="3169CDDC" w14:textId="77777777" w:rsidTr="004F29DD">
        <w:tc>
          <w:tcPr>
            <w:tcW w:w="2093" w:type="dxa"/>
          </w:tcPr>
          <w:p w14:paraId="2EEF56FC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2EE8BB65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Adatelemzés, a kvantitatív és kvalitatív adatok elemzése, a kutatási zárójelentés elkészítése.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1E35DC" w:rsidRPr="00A735CF" w14:paraId="744D04F5" w14:textId="77777777" w:rsidTr="004F29DD">
        <w:tc>
          <w:tcPr>
            <w:tcW w:w="2093" w:type="dxa"/>
          </w:tcPr>
          <w:p w14:paraId="430B454B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226E15F4" w14:textId="2881CD09" w:rsidR="001E35DC" w:rsidRPr="00A735CF" w:rsidRDefault="000C11AD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Kutatási zárójelentés</w:t>
            </w:r>
            <w:r w:rsidR="00CF514A" w:rsidRPr="00A735CF">
              <w:rPr>
                <w:rFonts w:asciiTheme="minorHAnsi" w:hAnsiTheme="minorHAnsi" w:cs="Arial"/>
                <w:szCs w:val="24"/>
              </w:rPr>
              <w:t xml:space="preserve"> magyar és angol nyelven 1-1 példányban nyomtatva, illetve elektronikus formában</w:t>
            </w:r>
            <w:r w:rsidR="00BC0CC2">
              <w:rPr>
                <w:rFonts w:asciiTheme="minorHAnsi" w:hAnsiTheme="minorHAnsi" w:cs="Arial"/>
                <w:szCs w:val="24"/>
              </w:rPr>
              <w:t xml:space="preserve">. </w:t>
            </w:r>
            <w:r w:rsidR="00BC0CC2" w:rsidRPr="00BC0CC2">
              <w:rPr>
                <w:rFonts w:asciiTheme="minorHAnsi" w:hAnsiTheme="minorHAnsi" w:cs="Arial"/>
                <w:szCs w:val="24"/>
              </w:rPr>
              <w:t>A kutatásvezető nyilvános előadása a kutatás eredményeiről, tapasztalatairól. Az előadás elektronikus változatának leadása CD/DVD adathordozón.</w:t>
            </w:r>
          </w:p>
        </w:tc>
      </w:tr>
      <w:tr w:rsidR="001E35DC" w:rsidRPr="00A735CF" w14:paraId="0E437D39" w14:textId="77777777" w:rsidTr="004F29DD">
        <w:tc>
          <w:tcPr>
            <w:tcW w:w="2093" w:type="dxa"/>
          </w:tcPr>
          <w:p w14:paraId="05A3630A" w14:textId="551429A3" w:rsidR="00313877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681B2B3B" w14:textId="77777777" w:rsidR="001E35DC" w:rsidRPr="00A735CF" w:rsidRDefault="006F2B23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633CA3" w:rsidRPr="00A735CF">
              <w:rPr>
                <w:rFonts w:asciiTheme="minorHAnsi" w:hAnsiTheme="minorHAnsi" w:cs="Arial"/>
                <w:szCs w:val="24"/>
              </w:rPr>
              <w:t>elfogadó nyilatkozata</w:t>
            </w:r>
            <w:r w:rsidR="00521349" w:rsidRPr="00A735CF">
              <w:rPr>
                <w:rFonts w:asciiTheme="minorHAnsi" w:hAnsiTheme="minorHAnsi" w:cs="Arial"/>
                <w:szCs w:val="24"/>
              </w:rPr>
              <w:t>, teljesítésigazolás</w:t>
            </w:r>
            <w:r w:rsidR="00633CA3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755663E7" w14:textId="77777777" w:rsidR="001E35DC" w:rsidRPr="00A735CF" w:rsidRDefault="001E35DC" w:rsidP="004F29DD">
            <w:pPr>
              <w:rPr>
                <w:rFonts w:asciiTheme="minorHAnsi" w:hAnsiTheme="minorHAnsi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</w:t>
            </w:r>
            <w:r w:rsidR="000025BB" w:rsidRPr="00A735CF">
              <w:rPr>
                <w:rFonts w:asciiTheme="minorHAnsi" w:hAnsiTheme="minorHAnsi" w:cs="Arial"/>
                <w:szCs w:val="24"/>
              </w:rPr>
              <w:t>z e</w:t>
            </w:r>
            <w:r w:rsidR="007415B6" w:rsidRPr="00A735CF">
              <w:rPr>
                <w:rFonts w:asciiTheme="minorHAnsi" w:hAnsiTheme="minorHAnsi" w:cs="Arial"/>
                <w:szCs w:val="24"/>
              </w:rPr>
              <w:t>lfogadás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="007415B6" w:rsidRPr="00A735CF">
              <w:rPr>
                <w:rFonts w:asciiTheme="minorHAnsi" w:hAnsiTheme="minorHAnsi" w:cs="Arial"/>
                <w:szCs w:val="24"/>
              </w:rPr>
              <w:t xml:space="preserve">technikai </w:t>
            </w:r>
            <w:r w:rsidRPr="00A735CF">
              <w:rPr>
                <w:rFonts w:asciiTheme="minorHAnsi" w:hAnsiTheme="minorHAnsi" w:cs="Arial"/>
                <w:szCs w:val="24"/>
              </w:rPr>
              <w:t>fe</w:t>
            </w:r>
            <w:r w:rsidR="00521349" w:rsidRPr="00A735CF">
              <w:rPr>
                <w:rFonts w:asciiTheme="minorHAnsi" w:hAnsiTheme="minorHAnsi" w:cs="Arial"/>
                <w:szCs w:val="24"/>
              </w:rPr>
              <w:t xml:space="preserve">ltétele, hogy Vállalkozó a </w:t>
            </w:r>
            <w:proofErr w:type="spellStart"/>
            <w:r w:rsidR="00521349" w:rsidRPr="00A735CF">
              <w:rPr>
                <w:rFonts w:asciiTheme="minorHAnsi" w:hAnsiTheme="minorHAnsi" w:cs="Arial"/>
                <w:szCs w:val="24"/>
              </w:rPr>
              <w:t>záró</w:t>
            </w:r>
            <w:r w:rsidRPr="00A735CF">
              <w:rPr>
                <w:rFonts w:asciiTheme="minorHAnsi" w:hAnsiTheme="minorHAnsi" w:cs="Arial"/>
                <w:szCs w:val="24"/>
              </w:rPr>
              <w:t>tanulmány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tervezetét a záró határidő előtt legalább </w:t>
            </w:r>
            <w:r w:rsidR="00322D7A" w:rsidRPr="00A735CF">
              <w:rPr>
                <w:rFonts w:asciiTheme="minorHAnsi" w:hAnsiTheme="minorHAnsi" w:cs="Arial"/>
                <w:szCs w:val="24"/>
              </w:rPr>
              <w:t>10 naptári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nappal a Megrendelő részére előzetes </w:t>
            </w:r>
            <w:r w:rsidR="007415B6" w:rsidRPr="00A735CF">
              <w:rPr>
                <w:rFonts w:asciiTheme="minorHAnsi" w:hAnsiTheme="minorHAnsi" w:cs="Arial"/>
                <w:szCs w:val="24"/>
              </w:rPr>
              <w:t>véleményezésre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átadja. Megrendelő a feladatleírásban meghatározott kötelező tartalmi elemekkel, formai követelményekkel kapcsolatos, a feladatleírásban rögzített feladatokkal összhangban álló esetleges változtatási igényeit 5 </w:t>
            </w:r>
            <w:r w:rsidR="00A43A43" w:rsidRPr="00A735CF">
              <w:rPr>
                <w:rFonts w:asciiTheme="minorHAnsi" w:hAnsiTheme="minorHAnsi" w:cs="Arial"/>
                <w:szCs w:val="24"/>
              </w:rPr>
              <w:t xml:space="preserve">naptári </w:t>
            </w:r>
            <w:r w:rsidRPr="00A735CF">
              <w:rPr>
                <w:rFonts w:asciiTheme="minorHAnsi" w:hAnsiTheme="minorHAnsi" w:cs="Arial"/>
                <w:szCs w:val="24"/>
              </w:rPr>
              <w:t>napon belül megteszi, melyet Vállalkozó a végleges dokumentumok átadása el</w:t>
            </w:r>
            <w:r w:rsidR="00736E3A" w:rsidRPr="00A735CF">
              <w:rPr>
                <w:rFonts w:asciiTheme="minorHAnsi" w:hAnsiTheme="minorHAnsi" w:cs="Arial"/>
                <w:szCs w:val="24"/>
              </w:rPr>
              <w:t>ő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tt köteles </w:t>
            </w:r>
            <w:r w:rsidR="00313877" w:rsidRPr="00A735CF">
              <w:rPr>
                <w:rFonts w:asciiTheme="minorHAnsi" w:hAnsiTheme="minorHAnsi" w:cs="Arial"/>
                <w:szCs w:val="24"/>
              </w:rPr>
              <w:t xml:space="preserve">a kutatási zárójelentésen </w:t>
            </w:r>
            <w:r w:rsidRPr="00A735CF">
              <w:rPr>
                <w:rFonts w:asciiTheme="minorHAnsi" w:hAnsiTheme="minorHAnsi" w:cs="Arial"/>
                <w:szCs w:val="24"/>
              </w:rPr>
              <w:t>átvezetni.</w:t>
            </w:r>
          </w:p>
        </w:tc>
      </w:tr>
      <w:tr w:rsidR="001E35DC" w:rsidRPr="00A735CF" w14:paraId="615F9217" w14:textId="77777777" w:rsidTr="001E35DC">
        <w:tc>
          <w:tcPr>
            <w:tcW w:w="9212" w:type="dxa"/>
            <w:gridSpan w:val="2"/>
          </w:tcPr>
          <w:p w14:paraId="4E27A130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Módszertani javaslat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ok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a 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roma nők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népegészségügyi sz</w:t>
            </w:r>
            <w:r w:rsidR="00736E3A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ű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rések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en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történő aktívabb részvétel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e elérése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érdekében</w:t>
            </w:r>
          </w:p>
        </w:tc>
      </w:tr>
      <w:tr w:rsidR="001E35DC" w:rsidRPr="00A735CF" w14:paraId="3614678D" w14:textId="77777777" w:rsidTr="004F29DD">
        <w:tc>
          <w:tcPr>
            <w:tcW w:w="2093" w:type="dxa"/>
          </w:tcPr>
          <w:p w14:paraId="2A746C86" w14:textId="77777777" w:rsidR="001E35DC" w:rsidRPr="00A735CF" w:rsidRDefault="001E35DC" w:rsidP="004F29DD">
            <w:pPr>
              <w:jc w:val="both"/>
              <w:rPr>
                <w:rFonts w:asciiTheme="minorHAnsi" w:hAnsiTheme="minorHAnsi" w:cs="Arial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4F74274C" w14:textId="77777777" w:rsidR="001E35DC" w:rsidRPr="00A735CF" w:rsidRDefault="00521349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</w:t>
            </w:r>
            <w:r w:rsidR="001E35DC"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záró</w:t>
            </w:r>
            <w:r w:rsidR="001E35DC" w:rsidRPr="00A735CF">
              <w:rPr>
                <w:rFonts w:asciiTheme="minorHAnsi" w:hAnsiTheme="minorHAnsi" w:cs="Arial"/>
                <w:szCs w:val="24"/>
              </w:rPr>
              <w:t>tanulmány</w:t>
            </w:r>
            <w:proofErr w:type="spellEnd"/>
            <w:r w:rsidR="001E35DC" w:rsidRPr="00A735CF">
              <w:rPr>
                <w:rFonts w:asciiTheme="minorHAnsi" w:hAnsiTheme="minorHAnsi" w:cs="Arial"/>
                <w:szCs w:val="24"/>
              </w:rPr>
              <w:t xml:space="preserve"> részeként magyar és angol nyelven </w:t>
            </w:r>
            <w:r w:rsidR="00313877" w:rsidRPr="00A735CF">
              <w:rPr>
                <w:rFonts w:asciiTheme="minorHAnsi" w:hAnsiTheme="minorHAnsi" w:cs="Arial"/>
                <w:szCs w:val="24"/>
              </w:rPr>
              <w:t>készüljön</w:t>
            </w:r>
            <w:r w:rsidR="001E35DC"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elsődleges és másodlagos célcsoportokra vonatkozó </w:t>
            </w:r>
            <w:r w:rsidR="001E35DC" w:rsidRPr="00A735CF">
              <w:rPr>
                <w:rFonts w:asciiTheme="minorHAnsi" w:hAnsiTheme="minorHAnsi" w:cs="Arial"/>
                <w:szCs w:val="24"/>
              </w:rPr>
              <w:t xml:space="preserve">szakmapolitikai ajánlás 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a 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roma nők 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népegészségügyi sz</w:t>
            </w:r>
            <w:r w:rsidR="00313877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ű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rések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en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 történő aktívabb részvétel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e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 elérés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e érdekében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.</w:t>
            </w:r>
            <w:r w:rsidR="001E35DC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1E35DC" w:rsidRPr="00A735CF" w14:paraId="29625B6A" w14:textId="77777777" w:rsidTr="004F29DD">
        <w:tc>
          <w:tcPr>
            <w:tcW w:w="2093" w:type="dxa"/>
          </w:tcPr>
          <w:p w14:paraId="47D55700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5E777F7A" w14:textId="3791F7F8" w:rsidR="001E35DC" w:rsidRPr="00A735CF" w:rsidRDefault="001E35DC" w:rsidP="0064370C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Módszertani javaslat</w:t>
            </w:r>
            <w:r w:rsidR="00EE7C21" w:rsidRPr="00A735CF">
              <w:rPr>
                <w:rFonts w:asciiTheme="minorHAnsi" w:hAnsiTheme="minorHAnsi" w:cs="Arial"/>
                <w:szCs w:val="24"/>
              </w:rPr>
              <w:t>okat tartalmazó dokumentumrész</w:t>
            </w:r>
            <w:r w:rsidR="000C11AD" w:rsidRPr="00A735CF">
              <w:rPr>
                <w:rFonts w:asciiTheme="minorHAnsi" w:hAnsiTheme="minorHAnsi" w:cs="Arial"/>
                <w:szCs w:val="24"/>
              </w:rPr>
              <w:t xml:space="preserve"> a kutatási zárójelentés esetében megfogalmazott formátumokban</w:t>
            </w:r>
            <w:r w:rsidR="0064370C">
              <w:rPr>
                <w:rFonts w:asciiTheme="minorHAnsi" w:hAnsiTheme="minorHAnsi" w:cs="Arial"/>
                <w:szCs w:val="24"/>
              </w:rPr>
              <w:t>.</w:t>
            </w:r>
            <w:r w:rsidR="00BC0CC2">
              <w:rPr>
                <w:rFonts w:asciiTheme="minorHAnsi" w:hAnsiTheme="minorHAnsi" w:cs="Arial"/>
                <w:szCs w:val="24"/>
              </w:rPr>
              <w:t xml:space="preserve"> </w:t>
            </w:r>
            <w:r w:rsidR="00BC0CC2" w:rsidRPr="00BC0CC2">
              <w:rPr>
                <w:rFonts w:asciiTheme="minorHAnsi" w:hAnsiTheme="minorHAnsi" w:cs="Arial"/>
                <w:szCs w:val="24"/>
              </w:rPr>
              <w:t xml:space="preserve">A javaslatok bemutatása, előadása angol nyelven a norvég fél képviselője és a magyar egészségpolitikai döntéshozók </w:t>
            </w:r>
            <w:proofErr w:type="spellStart"/>
            <w:r w:rsidR="00BC0CC2" w:rsidRPr="00BC0CC2">
              <w:rPr>
                <w:rFonts w:asciiTheme="minorHAnsi" w:hAnsiTheme="minorHAnsi" w:cs="Arial"/>
                <w:szCs w:val="24"/>
              </w:rPr>
              <w:t>számára</w:t>
            </w:r>
            <w:proofErr w:type="gramStart"/>
            <w:r w:rsidR="00BC0CC2" w:rsidRPr="00BC0CC2">
              <w:rPr>
                <w:rFonts w:asciiTheme="minorHAnsi" w:hAnsiTheme="minorHAnsi" w:cs="Arial"/>
                <w:szCs w:val="24"/>
              </w:rPr>
              <w:t>.Az</w:t>
            </w:r>
            <w:proofErr w:type="spellEnd"/>
            <w:proofErr w:type="gramEnd"/>
            <w:r w:rsidR="00BC0CC2" w:rsidRPr="00BC0CC2">
              <w:rPr>
                <w:rFonts w:asciiTheme="minorHAnsi" w:hAnsiTheme="minorHAnsi" w:cs="Arial"/>
                <w:szCs w:val="24"/>
              </w:rPr>
              <w:t xml:space="preserve"> előadás </w:t>
            </w:r>
            <w:r w:rsidR="00BC0CC2" w:rsidRPr="00BC0CC2">
              <w:rPr>
                <w:rFonts w:asciiTheme="minorHAnsi" w:hAnsiTheme="minorHAnsi" w:cs="Arial"/>
                <w:szCs w:val="24"/>
              </w:rPr>
              <w:lastRenderedPageBreak/>
              <w:t>elektronikus változatának leadása CD/DVD adathordozón.</w:t>
            </w:r>
          </w:p>
        </w:tc>
      </w:tr>
      <w:tr w:rsidR="001E35DC" w:rsidRPr="00A735CF" w14:paraId="2B74A9A0" w14:textId="77777777" w:rsidTr="004F29DD">
        <w:tc>
          <w:tcPr>
            <w:tcW w:w="2093" w:type="dxa"/>
          </w:tcPr>
          <w:p w14:paraId="3D59C128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lastRenderedPageBreak/>
              <w:t>Teljesítés feltétele</w:t>
            </w:r>
          </w:p>
        </w:tc>
        <w:tc>
          <w:tcPr>
            <w:tcW w:w="7119" w:type="dxa"/>
          </w:tcPr>
          <w:p w14:paraId="3753F898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Megrendel</w:t>
            </w:r>
            <w:r w:rsidR="00EE7C21" w:rsidRPr="00A735CF">
              <w:rPr>
                <w:rFonts w:asciiTheme="minorHAnsi" w:hAnsiTheme="minorHAnsi" w:cs="Arial"/>
                <w:szCs w:val="24"/>
              </w:rPr>
              <w:t>ő elfogadó nyilatkozata, teljesítésigazolás</w:t>
            </w:r>
            <w:r w:rsidRPr="00A735CF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14:paraId="28434052" w14:textId="77777777" w:rsidR="004F29DD" w:rsidRPr="00A735CF" w:rsidRDefault="004F29DD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311ADABF" w14:textId="559D0E0A" w:rsidR="004F29DD" w:rsidRPr="00A735CF" w:rsidRDefault="004F29D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bCs/>
          <w:szCs w:val="24"/>
        </w:rPr>
      </w:pPr>
    </w:p>
    <w:p w14:paraId="359C20C3" w14:textId="31C0160E" w:rsidR="004E2890" w:rsidRPr="00A735CF" w:rsidRDefault="002361B6" w:rsidP="004F29D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Az átadandó eredménytermékek felsorolása és terjedelme</w:t>
      </w:r>
    </w:p>
    <w:p w14:paraId="73FD071F" w14:textId="77777777" w:rsidR="002E1AB6" w:rsidRPr="00A735CF" w:rsidRDefault="002E1AB6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Szakmai koncepció</w:t>
      </w:r>
    </w:p>
    <w:p w14:paraId="4D071EEE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részletes feladattervben megadott szempontok alapján szakmai koncepció/kutatási terv (benne a feladatvégzés javasolt ütemezése) magyar és angol nyelven a munka elvégzésére vonatkozóan. </w:t>
      </w:r>
    </w:p>
    <w:p w14:paraId="253A753E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 szakmai koncepció formai követelményei: szöveges dokumentumok .</w:t>
      </w:r>
      <w:proofErr w:type="spellStart"/>
      <w:r w:rsidRPr="00A735CF">
        <w:rPr>
          <w:rFonts w:asciiTheme="minorHAnsi" w:hAnsiTheme="minorHAnsi" w:cs="Arial"/>
          <w:szCs w:val="24"/>
        </w:rPr>
        <w:t>doc</w:t>
      </w:r>
      <w:proofErr w:type="spellEnd"/>
      <w:r w:rsidRPr="00A735CF">
        <w:rPr>
          <w:rFonts w:asciiTheme="minorHAnsi" w:hAnsiTheme="minorHAnsi" w:cs="Arial"/>
          <w:szCs w:val="24"/>
        </w:rPr>
        <w:t xml:space="preserve">, </w:t>
      </w:r>
      <w:r w:rsidR="00422F09" w:rsidRPr="00A735CF">
        <w:rPr>
          <w:rFonts w:asciiTheme="minorHAnsi" w:hAnsiTheme="minorHAnsi" w:cs="Arial"/>
          <w:szCs w:val="24"/>
        </w:rPr>
        <w:t>.</w:t>
      </w:r>
      <w:proofErr w:type="spellStart"/>
      <w:r w:rsidR="00422F09" w:rsidRPr="00A735CF">
        <w:rPr>
          <w:rFonts w:asciiTheme="minorHAnsi" w:hAnsiTheme="minorHAnsi" w:cs="Arial"/>
          <w:szCs w:val="24"/>
        </w:rPr>
        <w:t>docx</w:t>
      </w:r>
      <w:proofErr w:type="spellEnd"/>
      <w:r w:rsidR="00422F09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formátumban </w:t>
      </w:r>
      <w:proofErr w:type="gramStart"/>
      <w:r w:rsidRPr="00A735CF">
        <w:rPr>
          <w:rFonts w:asciiTheme="minorHAnsi" w:hAnsiTheme="minorHAnsi" w:cs="Arial"/>
          <w:szCs w:val="24"/>
        </w:rPr>
        <w:t>A</w:t>
      </w:r>
      <w:proofErr w:type="gramEnd"/>
      <w:r w:rsidRPr="00A735CF">
        <w:rPr>
          <w:rFonts w:asciiTheme="minorHAnsi" w:hAnsiTheme="minorHAnsi" w:cs="Arial"/>
          <w:szCs w:val="24"/>
        </w:rPr>
        <w:t xml:space="preserve">/4 </w:t>
      </w:r>
      <w:r w:rsidR="00560A74" w:rsidRPr="00A735CF">
        <w:rPr>
          <w:rFonts w:asciiTheme="minorHAnsi" w:hAnsiTheme="minorHAnsi" w:cs="Arial"/>
          <w:szCs w:val="24"/>
        </w:rPr>
        <w:t>oldal</w:t>
      </w:r>
      <w:r w:rsidRPr="00A735CF">
        <w:rPr>
          <w:rFonts w:asciiTheme="minorHAnsi" w:hAnsiTheme="minorHAnsi" w:cs="Arial"/>
          <w:szCs w:val="24"/>
        </w:rPr>
        <w:t xml:space="preserve">méret,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betűtípus, 12-es betűméret, 1,5 sorköztávolság, elektronikus formában, illetve </w:t>
      </w:r>
      <w:r w:rsidR="00F42DAC" w:rsidRPr="00A735CF">
        <w:rPr>
          <w:rFonts w:asciiTheme="minorHAnsi" w:hAnsiTheme="minorHAnsi" w:cs="Arial"/>
          <w:szCs w:val="24"/>
        </w:rPr>
        <w:t xml:space="preserve">ezzel párhuzamosan </w:t>
      </w:r>
      <w:r w:rsidRPr="00A735CF">
        <w:rPr>
          <w:rFonts w:asciiTheme="minorHAnsi" w:hAnsiTheme="minorHAnsi" w:cs="Arial"/>
          <w:szCs w:val="24"/>
        </w:rPr>
        <w:t>CD/DVD adathordozón.</w:t>
      </w:r>
    </w:p>
    <w:p w14:paraId="4EB08AC3" w14:textId="77777777" w:rsidR="002E1AB6" w:rsidRPr="00A735CF" w:rsidRDefault="002E1AB6" w:rsidP="004F29DD">
      <w:pPr>
        <w:pStyle w:val="Listaszerbekezds"/>
        <w:ind w:left="709" w:hanging="720"/>
        <w:jc w:val="both"/>
        <w:rPr>
          <w:rFonts w:asciiTheme="minorHAnsi" w:hAnsiTheme="minorHAnsi" w:cs="Arial"/>
          <w:szCs w:val="24"/>
        </w:rPr>
      </w:pPr>
    </w:p>
    <w:p w14:paraId="65C8405E" w14:textId="77777777" w:rsidR="002E1AB6" w:rsidRPr="00A735CF" w:rsidRDefault="002E1AB6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Adatbázis</w:t>
      </w:r>
    </w:p>
    <w:p w14:paraId="4E5A34B5" w14:textId="425A1A00" w:rsidR="002E1AB6" w:rsidRPr="00A735CF" w:rsidRDefault="00F42DAC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T</w:t>
      </w:r>
      <w:r w:rsidR="001F2AD8" w:rsidRPr="00A735CF">
        <w:rPr>
          <w:rFonts w:asciiTheme="minorHAnsi" w:hAnsiTheme="minorHAnsi" w:cs="Arial"/>
          <w:szCs w:val="24"/>
        </w:rPr>
        <w:t>i</w:t>
      </w:r>
      <w:r w:rsidR="002E1AB6" w:rsidRPr="00A735CF">
        <w:rPr>
          <w:rFonts w:asciiTheme="minorHAnsi" w:hAnsiTheme="minorHAnsi" w:cs="Arial"/>
          <w:szCs w:val="24"/>
        </w:rPr>
        <w:t xml:space="preserve">sztított adatbázist </w:t>
      </w:r>
      <w:r w:rsidR="001F2AD8" w:rsidRPr="00A735CF">
        <w:rPr>
          <w:rFonts w:asciiTheme="minorHAnsi" w:hAnsiTheme="minorHAnsi" w:cs="Arial"/>
          <w:szCs w:val="24"/>
        </w:rPr>
        <w:t>Excel l-file</w:t>
      </w:r>
      <w:r w:rsidR="002E1AB6" w:rsidRPr="00A735CF">
        <w:rPr>
          <w:rFonts w:asciiTheme="minorHAnsi" w:hAnsiTheme="minorHAnsi" w:cs="Arial"/>
          <w:szCs w:val="24"/>
        </w:rPr>
        <w:t xml:space="preserve"> formátumban</w:t>
      </w:r>
      <w:r w:rsidR="002E7F53" w:rsidRPr="00A735CF">
        <w:rPr>
          <w:rFonts w:asciiTheme="minorHAnsi" w:hAnsiTheme="minorHAnsi" w:cs="Arial"/>
          <w:szCs w:val="24"/>
        </w:rPr>
        <w:t xml:space="preserve"> a VIII.</w:t>
      </w:r>
      <w:r w:rsidR="004F29DD" w:rsidRPr="00A735CF">
        <w:rPr>
          <w:rFonts w:asciiTheme="minorHAnsi" w:hAnsiTheme="minorHAnsi" w:cs="Arial"/>
          <w:szCs w:val="24"/>
        </w:rPr>
        <w:t xml:space="preserve"> </w:t>
      </w:r>
      <w:r w:rsidR="002E7F53" w:rsidRPr="00A735CF">
        <w:rPr>
          <w:rFonts w:asciiTheme="minorHAnsi" w:hAnsiTheme="minorHAnsi" w:cs="Arial"/>
          <w:szCs w:val="24"/>
        </w:rPr>
        <w:t>pontban meg</w:t>
      </w:r>
      <w:r w:rsidR="00B87DBF" w:rsidRPr="00A735CF">
        <w:rPr>
          <w:rFonts w:asciiTheme="minorHAnsi" w:hAnsiTheme="minorHAnsi" w:cs="Arial"/>
          <w:szCs w:val="24"/>
        </w:rPr>
        <w:t>állapított</w:t>
      </w:r>
      <w:r w:rsidR="002E7F53" w:rsidRPr="00A735CF">
        <w:rPr>
          <w:rFonts w:asciiTheme="minorHAnsi" w:hAnsiTheme="minorHAnsi" w:cs="Arial"/>
          <w:szCs w:val="24"/>
        </w:rPr>
        <w:t xml:space="preserve"> kritériumok szerint</w:t>
      </w:r>
      <w:r w:rsidR="001F2AD8" w:rsidRPr="00A735CF">
        <w:rPr>
          <w:rFonts w:asciiTheme="minorHAnsi" w:hAnsiTheme="minorHAnsi" w:cs="Arial"/>
          <w:szCs w:val="24"/>
        </w:rPr>
        <w:t>.</w:t>
      </w:r>
    </w:p>
    <w:p w14:paraId="75A4E66E" w14:textId="306C35D6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Az </w:t>
      </w:r>
      <w:r w:rsidR="00B87DBF" w:rsidRPr="00A735CF">
        <w:rPr>
          <w:rFonts w:asciiTheme="minorHAnsi" w:hAnsiTheme="minorHAnsi" w:cs="Arial"/>
          <w:szCs w:val="24"/>
        </w:rPr>
        <w:t xml:space="preserve">SPSS </w:t>
      </w:r>
      <w:r w:rsidRPr="00A735CF">
        <w:rPr>
          <w:rFonts w:asciiTheme="minorHAnsi" w:hAnsiTheme="minorHAnsi" w:cs="Arial"/>
          <w:szCs w:val="24"/>
        </w:rPr>
        <w:t>adatbázis formai követelményei</w:t>
      </w:r>
      <w:r w:rsidR="00F42DAC" w:rsidRPr="00A735CF">
        <w:rPr>
          <w:rFonts w:asciiTheme="minorHAnsi" w:hAnsiTheme="minorHAnsi" w:cs="Arial"/>
          <w:szCs w:val="24"/>
        </w:rPr>
        <w:t xml:space="preserve"> a VIII.</w:t>
      </w:r>
      <w:r w:rsidR="004F29DD" w:rsidRPr="00A735CF">
        <w:rPr>
          <w:rFonts w:asciiTheme="minorHAnsi" w:hAnsiTheme="minorHAnsi" w:cs="Arial"/>
          <w:szCs w:val="24"/>
        </w:rPr>
        <w:t xml:space="preserve"> </w:t>
      </w:r>
      <w:r w:rsidR="00F42DAC" w:rsidRPr="00A735CF">
        <w:rPr>
          <w:rFonts w:asciiTheme="minorHAnsi" w:hAnsiTheme="minorHAnsi" w:cs="Arial"/>
          <w:szCs w:val="24"/>
        </w:rPr>
        <w:t>pontban meg</w:t>
      </w:r>
      <w:r w:rsidR="00B87DBF" w:rsidRPr="00A735CF">
        <w:rPr>
          <w:rFonts w:asciiTheme="minorHAnsi" w:hAnsiTheme="minorHAnsi" w:cs="Arial"/>
          <w:szCs w:val="24"/>
        </w:rPr>
        <w:t>állapított</w:t>
      </w:r>
      <w:r w:rsidR="00F42DAC" w:rsidRPr="00A735CF">
        <w:rPr>
          <w:rFonts w:asciiTheme="minorHAnsi" w:hAnsiTheme="minorHAnsi" w:cs="Arial"/>
          <w:szCs w:val="24"/>
        </w:rPr>
        <w:t xml:space="preserve"> kritériumok szerint</w:t>
      </w:r>
      <w:r w:rsidR="001F2AD8" w:rsidRPr="00A735CF">
        <w:rPr>
          <w:rFonts w:asciiTheme="minorHAnsi" w:hAnsiTheme="minorHAnsi" w:cs="Arial"/>
          <w:szCs w:val="24"/>
        </w:rPr>
        <w:t>.</w:t>
      </w:r>
    </w:p>
    <w:p w14:paraId="522912A1" w14:textId="77777777" w:rsidR="001F2AD8" w:rsidRPr="00A735CF" w:rsidRDefault="001F2AD8" w:rsidP="004F29DD">
      <w:pPr>
        <w:pStyle w:val="Listaszerbekezds"/>
        <w:spacing w:after="200"/>
        <w:ind w:left="567"/>
        <w:jc w:val="both"/>
        <w:rPr>
          <w:rFonts w:asciiTheme="minorHAnsi" w:hAnsiTheme="minorHAnsi" w:cs="Arial"/>
          <w:szCs w:val="24"/>
        </w:rPr>
      </w:pPr>
    </w:p>
    <w:p w14:paraId="0CBC9052" w14:textId="77777777" w:rsidR="002E1AB6" w:rsidRPr="00A735CF" w:rsidRDefault="002E1AB6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Kérd</w:t>
      </w:r>
      <w:r w:rsidR="00F42DAC" w:rsidRPr="00A735CF">
        <w:rPr>
          <w:rFonts w:asciiTheme="minorHAnsi" w:hAnsiTheme="minorHAnsi" w:cs="Arial"/>
          <w:i/>
          <w:szCs w:val="24"/>
        </w:rPr>
        <w:t>ő</w:t>
      </w:r>
      <w:r w:rsidRPr="00A735CF">
        <w:rPr>
          <w:rFonts w:asciiTheme="minorHAnsi" w:hAnsiTheme="minorHAnsi" w:cs="Arial"/>
          <w:i/>
          <w:szCs w:val="24"/>
        </w:rPr>
        <w:t>ív</w:t>
      </w:r>
    </w:p>
    <w:p w14:paraId="38F9477F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 kérd</w:t>
      </w:r>
      <w:r w:rsidR="00F42DAC" w:rsidRPr="00A735CF">
        <w:rPr>
          <w:rFonts w:asciiTheme="minorHAnsi" w:hAnsiTheme="minorHAnsi" w:cs="Arial"/>
          <w:szCs w:val="24"/>
        </w:rPr>
        <w:t>ő</w:t>
      </w:r>
      <w:r w:rsidRPr="00A735CF">
        <w:rPr>
          <w:rFonts w:asciiTheme="minorHAnsi" w:hAnsiTheme="minorHAnsi" w:cs="Arial"/>
          <w:szCs w:val="24"/>
        </w:rPr>
        <w:t xml:space="preserve">ívnek minimum 30 kérdést kell tartalmaznia, amely feleljen meg a kérdőívszerkesztés </w:t>
      </w:r>
      <w:r w:rsidR="00F42DAC" w:rsidRPr="00A735CF">
        <w:rPr>
          <w:rFonts w:asciiTheme="minorHAnsi" w:hAnsiTheme="minorHAnsi" w:cs="Arial"/>
          <w:szCs w:val="24"/>
        </w:rPr>
        <w:t>szakmai szabályainak, illetve a személyiségi jogokról, valamint az adatvédelemről szóló jogszabályok előírásainak.</w:t>
      </w:r>
    </w:p>
    <w:p w14:paraId="4E38A555" w14:textId="37075C49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 kérd</w:t>
      </w:r>
      <w:r w:rsidR="00F42DAC" w:rsidRPr="00A735CF">
        <w:rPr>
          <w:rFonts w:asciiTheme="minorHAnsi" w:hAnsiTheme="minorHAnsi" w:cs="Arial"/>
          <w:szCs w:val="24"/>
        </w:rPr>
        <w:t>ő</w:t>
      </w:r>
      <w:r w:rsidRPr="00A735CF">
        <w:rPr>
          <w:rFonts w:asciiTheme="minorHAnsi" w:hAnsiTheme="minorHAnsi" w:cs="Arial"/>
          <w:szCs w:val="24"/>
        </w:rPr>
        <w:t>ív</w:t>
      </w:r>
      <w:r w:rsidR="00F42DAC" w:rsidRPr="00A735CF">
        <w:rPr>
          <w:rFonts w:asciiTheme="minorHAnsi" w:hAnsiTheme="minorHAnsi" w:cs="Arial"/>
          <w:szCs w:val="24"/>
        </w:rPr>
        <w:t>, illetve a mélyinterjúk elkészítése során követendő kérdéssor</w:t>
      </w:r>
      <w:r w:rsidRPr="00A735CF">
        <w:rPr>
          <w:rFonts w:asciiTheme="minorHAnsi" w:hAnsiTheme="minorHAnsi" w:cs="Arial"/>
          <w:szCs w:val="24"/>
        </w:rPr>
        <w:t xml:space="preserve"> formai követelményei: szöveges dokumentumok .</w:t>
      </w:r>
      <w:proofErr w:type="spellStart"/>
      <w:r w:rsidRPr="00A735CF">
        <w:rPr>
          <w:rFonts w:asciiTheme="minorHAnsi" w:hAnsiTheme="minorHAnsi" w:cs="Arial"/>
          <w:szCs w:val="24"/>
        </w:rPr>
        <w:t>doc</w:t>
      </w:r>
      <w:proofErr w:type="spellEnd"/>
      <w:r w:rsidR="00F42DAC" w:rsidRPr="00A735CF">
        <w:rPr>
          <w:rFonts w:asciiTheme="minorHAnsi" w:hAnsiTheme="minorHAnsi" w:cs="Arial"/>
          <w:szCs w:val="24"/>
        </w:rPr>
        <w:t xml:space="preserve"> vagy </w:t>
      </w:r>
      <w:r w:rsidR="004F29DD" w:rsidRPr="00A735CF">
        <w:rPr>
          <w:rFonts w:asciiTheme="minorHAnsi" w:hAnsiTheme="minorHAnsi" w:cs="Arial"/>
          <w:szCs w:val="24"/>
        </w:rPr>
        <w:t>.</w:t>
      </w:r>
      <w:proofErr w:type="spellStart"/>
      <w:r w:rsidR="00F42DAC" w:rsidRPr="00A735CF">
        <w:rPr>
          <w:rFonts w:asciiTheme="minorHAnsi" w:hAnsiTheme="minorHAnsi" w:cs="Arial"/>
          <w:szCs w:val="24"/>
        </w:rPr>
        <w:t>docx</w:t>
      </w:r>
      <w:proofErr w:type="spellEnd"/>
      <w:r w:rsidR="00F42DAC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formátumban, </w:t>
      </w:r>
      <w:proofErr w:type="gramStart"/>
      <w:r w:rsidRPr="00A735CF">
        <w:rPr>
          <w:rFonts w:asciiTheme="minorHAnsi" w:hAnsiTheme="minorHAnsi" w:cs="Arial"/>
          <w:szCs w:val="24"/>
        </w:rPr>
        <w:t>A</w:t>
      </w:r>
      <w:proofErr w:type="gramEnd"/>
      <w:r w:rsidRPr="00A735CF">
        <w:rPr>
          <w:rFonts w:asciiTheme="minorHAnsi" w:hAnsiTheme="minorHAnsi" w:cs="Arial"/>
          <w:szCs w:val="24"/>
        </w:rPr>
        <w:t>/4 méret</w:t>
      </w:r>
      <w:r w:rsidR="00F42DAC" w:rsidRPr="00A735CF">
        <w:rPr>
          <w:rFonts w:asciiTheme="minorHAnsi" w:hAnsiTheme="minorHAnsi" w:cs="Arial"/>
          <w:szCs w:val="24"/>
        </w:rPr>
        <w:t>ben</w:t>
      </w:r>
      <w:r w:rsidRPr="00A735CF">
        <w:rPr>
          <w:rFonts w:asciiTheme="minorHAnsi" w:hAnsiTheme="minorHAnsi" w:cs="Arial"/>
          <w:szCs w:val="24"/>
        </w:rPr>
        <w:t xml:space="preserve">, </w:t>
      </w:r>
      <w:r w:rsidR="001F2AD8" w:rsidRPr="00A735CF">
        <w:rPr>
          <w:rFonts w:asciiTheme="minorHAnsi" w:hAnsiTheme="minorHAnsi" w:cs="Arial"/>
          <w:szCs w:val="24"/>
        </w:rPr>
        <w:t xml:space="preserve">elektronikus formában. </w:t>
      </w:r>
    </w:p>
    <w:p w14:paraId="6E2B91AE" w14:textId="77777777" w:rsidR="001F2AD8" w:rsidRPr="00A735CF" w:rsidRDefault="001F2AD8" w:rsidP="004F29DD">
      <w:pPr>
        <w:pStyle w:val="Listaszerbekezds"/>
        <w:spacing w:after="200"/>
        <w:ind w:left="567"/>
        <w:jc w:val="both"/>
        <w:rPr>
          <w:rFonts w:asciiTheme="minorHAnsi" w:hAnsiTheme="minorHAnsi" w:cs="Arial"/>
          <w:szCs w:val="24"/>
        </w:rPr>
      </w:pPr>
    </w:p>
    <w:p w14:paraId="1880BE51" w14:textId="77777777" w:rsidR="002E1AB6" w:rsidRPr="00A735CF" w:rsidRDefault="00F42DAC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Kutatási z</w:t>
      </w:r>
      <w:r w:rsidR="002E1AB6" w:rsidRPr="00A735CF">
        <w:rPr>
          <w:rFonts w:asciiTheme="minorHAnsi" w:hAnsiTheme="minorHAnsi" w:cs="Arial"/>
          <w:i/>
          <w:szCs w:val="24"/>
        </w:rPr>
        <w:t>árójelentés</w:t>
      </w:r>
    </w:p>
    <w:p w14:paraId="1E11F7E1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F42DAC" w:rsidRPr="00A735CF">
        <w:rPr>
          <w:rFonts w:asciiTheme="minorHAnsi" w:hAnsiTheme="minorHAnsi" w:cs="Arial"/>
          <w:szCs w:val="24"/>
        </w:rPr>
        <w:t>kutatási zárójelentés</w:t>
      </w:r>
      <w:r w:rsidRPr="00A735CF">
        <w:rPr>
          <w:rFonts w:asciiTheme="minorHAnsi" w:hAnsiTheme="minorHAnsi" w:cs="Arial"/>
          <w:szCs w:val="24"/>
        </w:rPr>
        <w:t xml:space="preserve"> magyar és angol nyelven </w:t>
      </w:r>
      <w:r w:rsidR="00F42DAC" w:rsidRPr="00A735CF">
        <w:rPr>
          <w:rFonts w:asciiTheme="minorHAnsi" w:hAnsiTheme="minorHAnsi" w:cs="Arial"/>
          <w:szCs w:val="24"/>
        </w:rPr>
        <w:t>legalább</w:t>
      </w:r>
      <w:r w:rsidR="00560A74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100-100 oldal </w:t>
      </w:r>
      <w:r w:rsidR="00F42DAC" w:rsidRPr="00A735CF">
        <w:rPr>
          <w:rFonts w:asciiTheme="minorHAnsi" w:hAnsiTheme="minorHAnsi" w:cs="Arial"/>
          <w:szCs w:val="24"/>
        </w:rPr>
        <w:t>terjedelemben</w:t>
      </w:r>
      <w:r w:rsidR="00560A74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>(A/4</w:t>
      </w:r>
      <w:r w:rsidR="00560A74" w:rsidRPr="00A735CF">
        <w:rPr>
          <w:rFonts w:asciiTheme="minorHAnsi" w:hAnsiTheme="minorHAnsi" w:cs="Arial"/>
          <w:szCs w:val="24"/>
        </w:rPr>
        <w:t xml:space="preserve"> oldalméret</w:t>
      </w:r>
      <w:r w:rsidRPr="00A735CF">
        <w:rPr>
          <w:rFonts w:asciiTheme="minorHAnsi" w:hAnsiTheme="minorHAnsi" w:cs="Arial"/>
          <w:szCs w:val="24"/>
        </w:rPr>
        <w:t xml:space="preserve">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betűtípussal, 12-es betűméret, 1,5 sorköztávolság) </w:t>
      </w:r>
      <w:r w:rsidR="007D3F16" w:rsidRPr="00A735CF">
        <w:rPr>
          <w:rFonts w:asciiTheme="minorHAnsi" w:hAnsiTheme="minorHAnsi" w:cs="Arial"/>
          <w:szCs w:val="24"/>
        </w:rPr>
        <w:t>készül el</w:t>
      </w:r>
      <w:r w:rsidR="00422F09" w:rsidRPr="00A735CF">
        <w:rPr>
          <w:rFonts w:asciiTheme="minorHAnsi" w:hAnsiTheme="minorHAnsi" w:cs="Arial"/>
          <w:szCs w:val="24"/>
        </w:rPr>
        <w:t>.</w:t>
      </w:r>
      <w:r w:rsidR="007D3F16" w:rsidRPr="00A735CF">
        <w:rPr>
          <w:rFonts w:asciiTheme="minorHAnsi" w:hAnsiTheme="minorHAnsi" w:cs="Arial"/>
          <w:szCs w:val="24"/>
        </w:rPr>
        <w:t xml:space="preserve"> és készü</w:t>
      </w:r>
      <w:r w:rsidR="00422F09" w:rsidRPr="00A735CF">
        <w:rPr>
          <w:rFonts w:asciiTheme="minorHAnsi" w:hAnsiTheme="minorHAnsi" w:cs="Arial"/>
          <w:szCs w:val="24"/>
        </w:rPr>
        <w:t>l</w:t>
      </w:r>
      <w:r w:rsidRPr="00A735CF">
        <w:rPr>
          <w:rFonts w:asciiTheme="minorHAnsi" w:hAnsiTheme="minorHAnsi" w:cs="Arial"/>
          <w:szCs w:val="24"/>
        </w:rPr>
        <w:t xml:space="preserve"> belőle egy legfeljebb 5-5 (A/4</w:t>
      </w:r>
      <w:r w:rsidR="00560A74" w:rsidRPr="00A735CF">
        <w:rPr>
          <w:rFonts w:asciiTheme="minorHAnsi" w:hAnsiTheme="minorHAnsi" w:cs="Arial"/>
          <w:szCs w:val="24"/>
        </w:rPr>
        <w:t xml:space="preserve"> oldalméret</w:t>
      </w:r>
      <w:r w:rsidRPr="00A735CF">
        <w:rPr>
          <w:rFonts w:asciiTheme="minorHAnsi" w:hAnsiTheme="minorHAnsi" w:cs="Arial"/>
          <w:szCs w:val="24"/>
        </w:rPr>
        <w:t xml:space="preserve">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betűtípussal 12-es betűméret, 1,5 sorköztávolság</w:t>
      </w:r>
      <w:proofErr w:type="gramStart"/>
      <w:r w:rsidR="00422F09" w:rsidRPr="00A735CF">
        <w:rPr>
          <w:rFonts w:asciiTheme="minorHAnsi" w:hAnsiTheme="minorHAnsi" w:cs="Arial"/>
          <w:szCs w:val="24"/>
        </w:rPr>
        <w:t>, .</w:t>
      </w:r>
      <w:proofErr w:type="spellStart"/>
      <w:r w:rsidR="00422F09" w:rsidRPr="00A735CF">
        <w:rPr>
          <w:rFonts w:asciiTheme="minorHAnsi" w:hAnsiTheme="minorHAnsi" w:cs="Arial"/>
          <w:szCs w:val="24"/>
        </w:rPr>
        <w:t>doc</w:t>
      </w:r>
      <w:proofErr w:type="spellEnd"/>
      <w:proofErr w:type="gramEnd"/>
      <w:r w:rsidR="00422F09" w:rsidRPr="00A735CF">
        <w:rPr>
          <w:rFonts w:asciiTheme="minorHAnsi" w:hAnsiTheme="minorHAnsi" w:cs="Arial"/>
          <w:szCs w:val="24"/>
        </w:rPr>
        <w:t xml:space="preserve"> vagy </w:t>
      </w:r>
      <w:r w:rsidR="00322D7A" w:rsidRPr="00A735CF">
        <w:rPr>
          <w:rFonts w:asciiTheme="minorHAnsi" w:hAnsiTheme="minorHAnsi" w:cs="Arial"/>
          <w:szCs w:val="24"/>
        </w:rPr>
        <w:t>.</w:t>
      </w:r>
      <w:proofErr w:type="spellStart"/>
      <w:r w:rsidR="00422F09" w:rsidRPr="00A735CF">
        <w:rPr>
          <w:rFonts w:asciiTheme="minorHAnsi" w:hAnsiTheme="minorHAnsi" w:cs="Arial"/>
          <w:szCs w:val="24"/>
        </w:rPr>
        <w:t>docx</w:t>
      </w:r>
      <w:proofErr w:type="spellEnd"/>
      <w:r w:rsidR="00422F09" w:rsidRPr="00A735CF">
        <w:rPr>
          <w:rFonts w:asciiTheme="minorHAnsi" w:hAnsiTheme="minorHAnsi" w:cs="Arial"/>
          <w:szCs w:val="24"/>
        </w:rPr>
        <w:t xml:space="preserve"> formátum</w:t>
      </w:r>
      <w:r w:rsidRPr="00A735CF">
        <w:rPr>
          <w:rFonts w:asciiTheme="minorHAnsi" w:hAnsiTheme="minorHAnsi" w:cs="Arial"/>
          <w:szCs w:val="24"/>
        </w:rPr>
        <w:t>) oldal terjedelmű vezetői összefoglaló magyar és angol nyelven</w:t>
      </w:r>
      <w:r w:rsidR="00F42DAC" w:rsidRPr="00A735CF">
        <w:rPr>
          <w:rFonts w:asciiTheme="minorHAnsi" w:hAnsiTheme="minorHAnsi" w:cs="Arial"/>
          <w:szCs w:val="24"/>
        </w:rPr>
        <w:t>, elektronikus formában</w:t>
      </w:r>
      <w:r w:rsidR="001F2AD8" w:rsidRPr="00A735CF">
        <w:rPr>
          <w:rFonts w:asciiTheme="minorHAnsi" w:hAnsiTheme="minorHAnsi" w:cs="Arial"/>
          <w:szCs w:val="24"/>
        </w:rPr>
        <w:t>.</w:t>
      </w:r>
    </w:p>
    <w:p w14:paraId="325F2D09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F42DAC" w:rsidRPr="00A735CF">
        <w:rPr>
          <w:rFonts w:asciiTheme="minorHAnsi" w:hAnsiTheme="minorHAnsi" w:cs="Arial"/>
          <w:szCs w:val="24"/>
        </w:rPr>
        <w:t>kutatási zárójelentésnek</w:t>
      </w:r>
      <w:r w:rsidRPr="00A735CF">
        <w:rPr>
          <w:rFonts w:asciiTheme="minorHAnsi" w:hAnsiTheme="minorHAnsi" w:cs="Arial"/>
          <w:szCs w:val="24"/>
        </w:rPr>
        <w:t xml:space="preserve"> tartalmaznia kell a </w:t>
      </w:r>
      <w:r w:rsidR="006F18E2" w:rsidRPr="00A735CF">
        <w:rPr>
          <w:rFonts w:asciiTheme="minorHAnsi" w:hAnsiTheme="minorHAnsi" w:cs="Arial"/>
          <w:szCs w:val="24"/>
        </w:rPr>
        <w:t>kutatás során alkalmazott módszerek bemutatását</w:t>
      </w:r>
      <w:r w:rsidRPr="00A735CF">
        <w:rPr>
          <w:rFonts w:asciiTheme="minorHAnsi" w:hAnsiTheme="minorHAnsi" w:cs="Arial"/>
          <w:szCs w:val="24"/>
        </w:rPr>
        <w:t>, az eredmények elemzését, a kutatási eredmények összefoglalását, következtetés</w:t>
      </w:r>
      <w:r w:rsidR="006F18E2" w:rsidRPr="00A735CF">
        <w:rPr>
          <w:rFonts w:asciiTheme="minorHAnsi" w:hAnsiTheme="minorHAnsi" w:cs="Arial"/>
          <w:szCs w:val="24"/>
        </w:rPr>
        <w:t>eke</w:t>
      </w:r>
      <w:r w:rsidRPr="00A735CF">
        <w:rPr>
          <w:rFonts w:asciiTheme="minorHAnsi" w:hAnsiTheme="minorHAnsi" w:cs="Arial"/>
          <w:szCs w:val="24"/>
        </w:rPr>
        <w:t xml:space="preserve">t, javaslatokat és a </w:t>
      </w:r>
      <w:r w:rsidR="006F18E2" w:rsidRPr="00A735CF">
        <w:rPr>
          <w:rFonts w:asciiTheme="minorHAnsi" w:hAnsiTheme="minorHAnsi" w:cs="Arial"/>
          <w:szCs w:val="24"/>
        </w:rPr>
        <w:t xml:space="preserve">VIII. Pont „Szakmai koncepció” című részében írt </w:t>
      </w:r>
      <w:proofErr w:type="spellStart"/>
      <w:r w:rsidR="006F18E2" w:rsidRPr="00A735CF">
        <w:rPr>
          <w:rFonts w:asciiTheme="minorHAnsi" w:hAnsiTheme="minorHAnsi" w:cs="Arial"/>
          <w:szCs w:val="24"/>
        </w:rPr>
        <w:t>desk</w:t>
      </w:r>
      <w:proofErr w:type="spellEnd"/>
      <w:r w:rsidR="006F18E2" w:rsidRPr="00A735CF">
        <w:rPr>
          <w:rFonts w:asciiTheme="minorHAnsi" w:hAnsiTheme="minorHAnsi" w:cs="Arial"/>
          <w:szCs w:val="24"/>
        </w:rPr>
        <w:t xml:space="preserve"> </w:t>
      </w:r>
      <w:proofErr w:type="spellStart"/>
      <w:r w:rsidR="006F18E2" w:rsidRPr="00A735CF">
        <w:rPr>
          <w:rFonts w:asciiTheme="minorHAnsi" w:hAnsiTheme="minorHAnsi" w:cs="Arial"/>
          <w:szCs w:val="24"/>
        </w:rPr>
        <w:t>research</w:t>
      </w:r>
      <w:proofErr w:type="spellEnd"/>
      <w:r w:rsidR="006F18E2" w:rsidRPr="00A735CF">
        <w:rPr>
          <w:rFonts w:asciiTheme="minorHAnsi" w:hAnsiTheme="minorHAnsi" w:cs="Arial"/>
          <w:szCs w:val="24"/>
        </w:rPr>
        <w:t xml:space="preserve"> eredményeinek rövid összefoglalását. </w:t>
      </w:r>
    </w:p>
    <w:p w14:paraId="084F71E3" w14:textId="15A441E0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6F18E2" w:rsidRPr="00A735CF">
        <w:rPr>
          <w:rFonts w:asciiTheme="minorHAnsi" w:hAnsiTheme="minorHAnsi" w:cs="Arial"/>
          <w:szCs w:val="24"/>
        </w:rPr>
        <w:t>kutatási zárójelentés elkészítése során</w:t>
      </w:r>
      <w:r w:rsidRPr="00A735CF">
        <w:rPr>
          <w:rFonts w:asciiTheme="minorHAnsi" w:hAnsiTheme="minorHAnsi" w:cs="Arial"/>
          <w:szCs w:val="24"/>
        </w:rPr>
        <w:t xml:space="preserve"> </w:t>
      </w:r>
      <w:r w:rsidR="006F18E2" w:rsidRPr="00A735CF">
        <w:rPr>
          <w:rFonts w:asciiTheme="minorHAnsi" w:hAnsiTheme="minorHAnsi" w:cs="Arial"/>
          <w:szCs w:val="24"/>
        </w:rPr>
        <w:t>felhasznált adatok</w:t>
      </w:r>
      <w:r w:rsidRPr="00A735CF">
        <w:rPr>
          <w:rFonts w:asciiTheme="minorHAnsi" w:hAnsiTheme="minorHAnsi" w:cs="Arial"/>
          <w:szCs w:val="24"/>
        </w:rPr>
        <w:t xml:space="preserve"> </w:t>
      </w:r>
      <w:r w:rsidR="006F18E2" w:rsidRPr="00A735CF">
        <w:rPr>
          <w:rFonts w:asciiTheme="minorHAnsi" w:hAnsiTheme="minorHAnsi" w:cs="Arial"/>
          <w:szCs w:val="24"/>
        </w:rPr>
        <w:t xml:space="preserve">adattábláit a </w:t>
      </w:r>
      <w:r w:rsidR="00EF558F" w:rsidRPr="00A735CF">
        <w:rPr>
          <w:rFonts w:asciiTheme="minorHAnsi" w:hAnsiTheme="minorHAnsi" w:cs="Arial"/>
          <w:szCs w:val="24"/>
        </w:rPr>
        <w:t>zárójelentés m</w:t>
      </w:r>
      <w:r w:rsidR="007D3F16" w:rsidRPr="00A735CF">
        <w:rPr>
          <w:rFonts w:asciiTheme="minorHAnsi" w:hAnsiTheme="minorHAnsi" w:cs="Arial"/>
          <w:szCs w:val="24"/>
        </w:rPr>
        <w:t>elléklete tarta</w:t>
      </w:r>
      <w:r w:rsidR="00EF558F" w:rsidRPr="00A735CF">
        <w:rPr>
          <w:rFonts w:asciiTheme="minorHAnsi" w:hAnsiTheme="minorHAnsi" w:cs="Arial"/>
          <w:szCs w:val="24"/>
        </w:rPr>
        <w:t>l</w:t>
      </w:r>
      <w:r w:rsidR="007D3F16" w:rsidRPr="00A735CF">
        <w:rPr>
          <w:rFonts w:asciiTheme="minorHAnsi" w:hAnsiTheme="minorHAnsi" w:cs="Arial"/>
          <w:szCs w:val="24"/>
        </w:rPr>
        <w:t>m</w:t>
      </w:r>
      <w:r w:rsidR="00EF558F" w:rsidRPr="00A735CF">
        <w:rPr>
          <w:rFonts w:asciiTheme="minorHAnsi" w:hAnsiTheme="minorHAnsi" w:cs="Arial"/>
          <w:szCs w:val="24"/>
        </w:rPr>
        <w:t>azza</w:t>
      </w:r>
      <w:r w:rsidRPr="00A735CF">
        <w:rPr>
          <w:rFonts w:asciiTheme="minorHAnsi" w:hAnsiTheme="minorHAnsi" w:cs="Arial"/>
          <w:szCs w:val="24"/>
        </w:rPr>
        <w:t xml:space="preserve"> olyan módon, hogy </w:t>
      </w:r>
      <w:r w:rsidR="00EF558F" w:rsidRPr="00A735CF">
        <w:rPr>
          <w:rFonts w:asciiTheme="minorHAnsi" w:hAnsiTheme="minorHAnsi" w:cs="Arial"/>
          <w:szCs w:val="24"/>
        </w:rPr>
        <w:t>az adatokra tör</w:t>
      </w:r>
      <w:r w:rsidR="004F29DD" w:rsidRPr="00A735CF">
        <w:rPr>
          <w:rFonts w:asciiTheme="minorHAnsi" w:hAnsiTheme="minorHAnsi" w:cs="Arial"/>
          <w:szCs w:val="24"/>
        </w:rPr>
        <w:t>t</w:t>
      </w:r>
      <w:r w:rsidR="00EF558F" w:rsidRPr="00A735CF">
        <w:rPr>
          <w:rFonts w:asciiTheme="minorHAnsi" w:hAnsiTheme="minorHAnsi" w:cs="Arial"/>
          <w:szCs w:val="24"/>
        </w:rPr>
        <w:t>énő hivatkozások</w:t>
      </w:r>
      <w:r w:rsidRPr="00A735CF">
        <w:rPr>
          <w:rFonts w:asciiTheme="minorHAnsi" w:hAnsiTheme="minorHAnsi" w:cs="Arial"/>
          <w:szCs w:val="24"/>
        </w:rPr>
        <w:t xml:space="preserve"> az appendixb</w:t>
      </w:r>
      <w:r w:rsidR="00EF558F" w:rsidRPr="00A735CF">
        <w:rPr>
          <w:rFonts w:asciiTheme="minorHAnsi" w:hAnsiTheme="minorHAnsi" w:cs="Arial"/>
          <w:szCs w:val="24"/>
        </w:rPr>
        <w:t>ő</w:t>
      </w:r>
      <w:r w:rsidRPr="00A735CF">
        <w:rPr>
          <w:rFonts w:asciiTheme="minorHAnsi" w:hAnsiTheme="minorHAnsi" w:cs="Arial"/>
          <w:szCs w:val="24"/>
        </w:rPr>
        <w:t>l visszakereshet</w:t>
      </w:r>
      <w:r w:rsidR="00EF558F" w:rsidRPr="00A735CF">
        <w:rPr>
          <w:rFonts w:asciiTheme="minorHAnsi" w:hAnsiTheme="minorHAnsi" w:cs="Arial"/>
          <w:szCs w:val="24"/>
        </w:rPr>
        <w:t>őek</w:t>
      </w:r>
      <w:r w:rsidRPr="00A735CF">
        <w:rPr>
          <w:rFonts w:asciiTheme="minorHAnsi" w:hAnsiTheme="minorHAnsi" w:cs="Arial"/>
          <w:szCs w:val="24"/>
        </w:rPr>
        <w:t xml:space="preserve"> legyen</w:t>
      </w:r>
      <w:r w:rsidR="007D3F16" w:rsidRPr="00A735CF">
        <w:rPr>
          <w:rFonts w:asciiTheme="minorHAnsi" w:hAnsiTheme="minorHAnsi" w:cs="Arial"/>
          <w:szCs w:val="24"/>
        </w:rPr>
        <w:t>ek</w:t>
      </w:r>
      <w:r w:rsidRPr="00A735CF">
        <w:rPr>
          <w:rFonts w:asciiTheme="minorHAnsi" w:hAnsiTheme="minorHAnsi" w:cs="Arial"/>
          <w:szCs w:val="24"/>
        </w:rPr>
        <w:t>.</w:t>
      </w:r>
      <w:r w:rsidR="00EF558F" w:rsidRPr="00A735CF">
        <w:rPr>
          <w:rFonts w:asciiTheme="minorHAnsi" w:hAnsiTheme="minorHAnsi" w:cs="Arial"/>
          <w:szCs w:val="24"/>
        </w:rPr>
        <w:t xml:space="preserve"> A melléklet </w:t>
      </w:r>
      <w:r w:rsidR="007D3F16" w:rsidRPr="00A735CF">
        <w:rPr>
          <w:rFonts w:asciiTheme="minorHAnsi" w:hAnsiTheme="minorHAnsi" w:cs="Arial"/>
          <w:szCs w:val="24"/>
        </w:rPr>
        <w:t xml:space="preserve">nem </w:t>
      </w:r>
      <w:r w:rsidR="00EF558F" w:rsidRPr="00A735CF">
        <w:rPr>
          <w:rFonts w:asciiTheme="minorHAnsi" w:hAnsiTheme="minorHAnsi" w:cs="Arial"/>
          <w:szCs w:val="24"/>
        </w:rPr>
        <w:t>számít bele a zárójelentés</w:t>
      </w:r>
      <w:r w:rsidR="007D3F16" w:rsidRPr="00A735CF">
        <w:rPr>
          <w:rFonts w:asciiTheme="minorHAnsi" w:hAnsiTheme="minorHAnsi" w:cs="Arial"/>
          <w:szCs w:val="24"/>
        </w:rPr>
        <w:t xml:space="preserve"> előírt minimális terjedelmébe.</w:t>
      </w:r>
    </w:p>
    <w:p w14:paraId="387ED9C1" w14:textId="514819D6" w:rsidR="002C554D" w:rsidRPr="00A735CF" w:rsidRDefault="002E1AB6" w:rsidP="0088163B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EF558F" w:rsidRPr="00A735CF">
        <w:rPr>
          <w:rFonts w:asciiTheme="minorHAnsi" w:hAnsiTheme="minorHAnsi" w:cs="Arial"/>
          <w:szCs w:val="24"/>
        </w:rPr>
        <w:t>kutatási zárójelentéshez</w:t>
      </w:r>
      <w:r w:rsidRPr="00A735CF">
        <w:rPr>
          <w:rFonts w:asciiTheme="minorHAnsi" w:hAnsiTheme="minorHAnsi" w:cs="Arial"/>
          <w:szCs w:val="24"/>
        </w:rPr>
        <w:t xml:space="preserve"> </w:t>
      </w:r>
      <w:r w:rsidR="00422F09" w:rsidRPr="00A735CF">
        <w:rPr>
          <w:rFonts w:asciiTheme="minorHAnsi" w:hAnsiTheme="minorHAnsi" w:cs="Arial"/>
          <w:szCs w:val="24"/>
        </w:rPr>
        <w:t xml:space="preserve">mellékelni </w:t>
      </w:r>
      <w:r w:rsidRPr="00A735CF">
        <w:rPr>
          <w:rFonts w:asciiTheme="minorHAnsi" w:hAnsiTheme="minorHAnsi" w:cs="Arial"/>
          <w:szCs w:val="24"/>
        </w:rPr>
        <w:t>kell a végleges adatbázist (</w:t>
      </w:r>
      <w:r w:rsidR="00EF558F" w:rsidRPr="00A735CF">
        <w:rPr>
          <w:rFonts w:asciiTheme="minorHAnsi" w:hAnsiTheme="minorHAnsi" w:cs="Arial"/>
          <w:szCs w:val="24"/>
        </w:rPr>
        <w:t xml:space="preserve">a változók és változóértéke azonosítását szolgáló </w:t>
      </w:r>
      <w:proofErr w:type="spellStart"/>
      <w:r w:rsidR="002C554D" w:rsidRPr="00A735CF">
        <w:rPr>
          <w:rFonts w:asciiTheme="minorHAnsi" w:hAnsiTheme="minorHAnsi" w:cs="Arial"/>
          <w:szCs w:val="24"/>
        </w:rPr>
        <w:t>labelezett</w:t>
      </w:r>
      <w:proofErr w:type="spellEnd"/>
      <w:r w:rsidR="002C554D" w:rsidRPr="00A735CF">
        <w:rPr>
          <w:rFonts w:asciiTheme="minorHAnsi" w:hAnsiTheme="minorHAnsi" w:cs="Arial"/>
          <w:szCs w:val="24"/>
        </w:rPr>
        <w:t xml:space="preserve"> SPSS </w:t>
      </w:r>
      <w:proofErr w:type="spellStart"/>
      <w:r w:rsidR="002C554D" w:rsidRPr="00A735CF">
        <w:rPr>
          <w:rFonts w:asciiTheme="minorHAnsi" w:hAnsiTheme="minorHAnsi" w:cs="Arial"/>
          <w:szCs w:val="24"/>
        </w:rPr>
        <w:t>adatfile</w:t>
      </w:r>
      <w:proofErr w:type="spellEnd"/>
      <w:r w:rsidRPr="00A735CF">
        <w:rPr>
          <w:rFonts w:asciiTheme="minorHAnsi" w:hAnsiTheme="minorHAnsi" w:cs="Arial"/>
          <w:szCs w:val="24"/>
        </w:rPr>
        <w:t>).</w:t>
      </w:r>
    </w:p>
    <w:p w14:paraId="6DEF3140" w14:textId="77777777" w:rsidR="002E1AB6" w:rsidRPr="00A735CF" w:rsidRDefault="00422F09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kutatási zárójelentést (annak valamennyi részét) </w:t>
      </w:r>
      <w:r w:rsidR="002E1AB6" w:rsidRPr="00A735CF">
        <w:rPr>
          <w:rFonts w:asciiTheme="minorHAnsi" w:hAnsiTheme="minorHAnsi" w:cs="Arial"/>
          <w:szCs w:val="24"/>
        </w:rPr>
        <w:t>1</w:t>
      </w:r>
      <w:r w:rsidRPr="00A735CF">
        <w:rPr>
          <w:rFonts w:asciiTheme="minorHAnsi" w:hAnsiTheme="minorHAnsi" w:cs="Arial"/>
          <w:szCs w:val="24"/>
        </w:rPr>
        <w:t xml:space="preserve"> magyar és 1 angol nyelvű nyomtatott</w:t>
      </w:r>
      <w:r w:rsidR="002E1AB6" w:rsidRPr="00A735CF">
        <w:rPr>
          <w:rFonts w:asciiTheme="minorHAnsi" w:hAnsiTheme="minorHAnsi" w:cs="Arial"/>
          <w:szCs w:val="24"/>
        </w:rPr>
        <w:t xml:space="preserve"> példány</w:t>
      </w:r>
      <w:r w:rsidRPr="00A735CF">
        <w:rPr>
          <w:rFonts w:asciiTheme="minorHAnsi" w:hAnsiTheme="minorHAnsi" w:cs="Arial"/>
          <w:szCs w:val="24"/>
        </w:rPr>
        <w:t>át</w:t>
      </w:r>
      <w:r w:rsidR="002E1AB6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a </w:t>
      </w:r>
      <w:r w:rsidR="002E1AB6" w:rsidRPr="00A735CF">
        <w:rPr>
          <w:rFonts w:asciiTheme="minorHAnsi" w:hAnsiTheme="minorHAnsi" w:cs="Arial"/>
          <w:szCs w:val="24"/>
        </w:rPr>
        <w:t>Megrendelő székhelyé</w:t>
      </w:r>
      <w:r w:rsidRPr="00A735CF">
        <w:rPr>
          <w:rFonts w:asciiTheme="minorHAnsi" w:hAnsiTheme="minorHAnsi" w:cs="Arial"/>
          <w:szCs w:val="24"/>
        </w:rPr>
        <w:t xml:space="preserve">re </w:t>
      </w:r>
      <w:r w:rsidR="001F2AD8" w:rsidRPr="00A735CF">
        <w:rPr>
          <w:rFonts w:asciiTheme="minorHAnsi" w:hAnsiTheme="minorHAnsi" w:cs="Arial"/>
          <w:szCs w:val="24"/>
        </w:rPr>
        <w:t>szállí</w:t>
      </w:r>
      <w:r w:rsidR="0042038D" w:rsidRPr="00A735CF">
        <w:rPr>
          <w:rFonts w:asciiTheme="minorHAnsi" w:hAnsiTheme="minorHAnsi" w:cs="Arial"/>
          <w:szCs w:val="24"/>
        </w:rPr>
        <w:t>tva</w:t>
      </w:r>
      <w:r w:rsidR="002E1AB6" w:rsidRPr="00A735CF">
        <w:rPr>
          <w:rFonts w:asciiTheme="minorHAnsi" w:hAnsiTheme="minorHAnsi" w:cs="Arial"/>
          <w:szCs w:val="24"/>
        </w:rPr>
        <w:t xml:space="preserve"> </w:t>
      </w:r>
      <w:r w:rsidR="0042038D" w:rsidRPr="00A735CF">
        <w:rPr>
          <w:rFonts w:asciiTheme="minorHAnsi" w:hAnsiTheme="minorHAnsi" w:cs="Arial"/>
          <w:szCs w:val="24"/>
        </w:rPr>
        <w:t>is át kell adni</w:t>
      </w:r>
      <w:r w:rsidR="002E1AB6" w:rsidRPr="00A735CF">
        <w:rPr>
          <w:rFonts w:asciiTheme="minorHAnsi" w:hAnsiTheme="minorHAnsi" w:cs="Arial"/>
          <w:szCs w:val="24"/>
        </w:rPr>
        <w:t>.</w:t>
      </w:r>
    </w:p>
    <w:p w14:paraId="1A15E2D9" w14:textId="77777777" w:rsidR="00FB6AD2" w:rsidRPr="00A735CF" w:rsidRDefault="00FB6AD2" w:rsidP="00FB6AD2">
      <w:pPr>
        <w:pStyle w:val="Listaszerbekezds"/>
        <w:spacing w:after="200"/>
        <w:ind w:left="0"/>
        <w:jc w:val="both"/>
        <w:rPr>
          <w:rFonts w:asciiTheme="minorHAnsi" w:hAnsiTheme="minorHAnsi" w:cs="Arial"/>
          <w:szCs w:val="24"/>
        </w:rPr>
      </w:pPr>
    </w:p>
    <w:p w14:paraId="7574A07E" w14:textId="5613FF28" w:rsidR="00F25D60" w:rsidRPr="00A735CF" w:rsidRDefault="002C554D" w:rsidP="0088163B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lastRenderedPageBreak/>
        <w:t>Módszertani javaslat</w:t>
      </w:r>
    </w:p>
    <w:p w14:paraId="74EDD0DC" w14:textId="3B1EE3DD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</w:t>
      </w:r>
      <w:r w:rsidR="005044DD" w:rsidRPr="00A735CF">
        <w:rPr>
          <w:rFonts w:asciiTheme="minorHAnsi" w:hAnsiTheme="minorHAnsi"/>
          <w:bCs/>
          <w:szCs w:val="24"/>
        </w:rPr>
        <w:t xml:space="preserve"> módszertani javaslat </w:t>
      </w:r>
      <w:r w:rsidRPr="00A735CF">
        <w:rPr>
          <w:rFonts w:asciiTheme="minorHAnsi" w:hAnsiTheme="minorHAnsi" w:cs="Arial"/>
          <w:szCs w:val="24"/>
        </w:rPr>
        <w:t>a tanulmány részeként magyar és angol nyelven 5-5 oldal (A/4</w:t>
      </w:r>
      <w:r w:rsidR="00FD2C38" w:rsidRPr="00A735CF">
        <w:rPr>
          <w:rFonts w:asciiTheme="minorHAnsi" w:hAnsiTheme="minorHAnsi" w:cs="Arial"/>
          <w:szCs w:val="24"/>
        </w:rPr>
        <w:t xml:space="preserve"> oldalméret</w:t>
      </w:r>
      <w:r w:rsidRPr="00A735CF">
        <w:rPr>
          <w:rFonts w:asciiTheme="minorHAnsi" w:hAnsiTheme="minorHAnsi" w:cs="Arial"/>
          <w:szCs w:val="24"/>
        </w:rPr>
        <w:t xml:space="preserve">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betűtípussal, 12-es betűméret, 1,5 sorközt</w:t>
      </w:r>
      <w:r w:rsidR="00542070" w:rsidRPr="00A735CF">
        <w:rPr>
          <w:rFonts w:asciiTheme="minorHAnsi" w:hAnsiTheme="minorHAnsi" w:cs="Arial"/>
          <w:szCs w:val="24"/>
        </w:rPr>
        <w:t xml:space="preserve">ávolság) terjedelemben </w:t>
      </w:r>
      <w:bookmarkStart w:id="0" w:name="_GoBack"/>
      <w:bookmarkEnd w:id="0"/>
      <w:r w:rsidR="00542070" w:rsidRPr="00A735CF">
        <w:rPr>
          <w:rFonts w:asciiTheme="minorHAnsi" w:hAnsiTheme="minorHAnsi" w:cs="Arial"/>
          <w:szCs w:val="24"/>
        </w:rPr>
        <w:t>készül</w:t>
      </w:r>
      <w:r w:rsidRPr="00A735CF">
        <w:rPr>
          <w:rFonts w:asciiTheme="minorHAnsi" w:hAnsiTheme="minorHAnsi" w:cs="Arial"/>
          <w:szCs w:val="24"/>
        </w:rPr>
        <w:t xml:space="preserve"> el.</w:t>
      </w:r>
    </w:p>
    <w:p w14:paraId="7BF5B952" w14:textId="77777777" w:rsidR="0088163B" w:rsidRPr="00A735CF" w:rsidRDefault="0088163B" w:rsidP="004F29DD">
      <w:pPr>
        <w:jc w:val="both"/>
        <w:rPr>
          <w:rFonts w:asciiTheme="minorHAnsi" w:hAnsiTheme="minorHAnsi" w:cs="Arial"/>
          <w:szCs w:val="24"/>
        </w:rPr>
      </w:pPr>
    </w:p>
    <w:p w14:paraId="62728FC4" w14:textId="77777777" w:rsidR="002E1AB6" w:rsidRPr="00A735CF" w:rsidRDefault="002E1AB6" w:rsidP="004F29DD">
      <w:pPr>
        <w:jc w:val="both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dokumentumokat Ajánlatkérő által </w:t>
      </w:r>
      <w:r w:rsidR="00542070" w:rsidRPr="00A735CF">
        <w:rPr>
          <w:rFonts w:asciiTheme="minorHAnsi" w:hAnsiTheme="minorHAnsi" w:cs="Arial"/>
          <w:szCs w:val="24"/>
        </w:rPr>
        <w:t xml:space="preserve">előzőekben </w:t>
      </w:r>
      <w:r w:rsidRPr="00A735CF">
        <w:rPr>
          <w:rFonts w:asciiTheme="minorHAnsi" w:hAnsiTheme="minorHAnsi" w:cs="Arial"/>
          <w:szCs w:val="24"/>
        </w:rPr>
        <w:t xml:space="preserve">megadott formátumban, a </w:t>
      </w:r>
      <w:proofErr w:type="gramStart"/>
      <w:r w:rsidRPr="00A735CF">
        <w:rPr>
          <w:rFonts w:asciiTheme="minorHAnsi" w:hAnsiTheme="minorHAnsi" w:cs="Arial"/>
          <w:szCs w:val="24"/>
        </w:rPr>
        <w:t>projekt kötelező</w:t>
      </w:r>
      <w:proofErr w:type="gramEnd"/>
      <w:r w:rsidRPr="00A735CF">
        <w:rPr>
          <w:rFonts w:asciiTheme="minorHAnsi" w:hAnsiTheme="minorHAnsi" w:cs="Arial"/>
          <w:szCs w:val="24"/>
        </w:rPr>
        <w:t xml:space="preserve"> arculati elemeinek feltüntetésével szükséges benyújtani.</w:t>
      </w:r>
    </w:p>
    <w:p w14:paraId="52C81994" w14:textId="77777777" w:rsidR="0088163B" w:rsidRDefault="0088163B" w:rsidP="004F29DD">
      <w:pPr>
        <w:jc w:val="both"/>
        <w:rPr>
          <w:rFonts w:asciiTheme="minorHAnsi" w:hAnsiTheme="minorHAnsi" w:cs="Arial"/>
          <w:szCs w:val="24"/>
        </w:rPr>
      </w:pPr>
    </w:p>
    <w:p w14:paraId="133214C7" w14:textId="77777777" w:rsidR="00FC1046" w:rsidRPr="00A735CF" w:rsidRDefault="00FC1046" w:rsidP="004F29DD">
      <w:pPr>
        <w:jc w:val="both"/>
        <w:rPr>
          <w:rFonts w:asciiTheme="minorHAnsi" w:hAnsiTheme="minorHAnsi" w:cs="Arial"/>
          <w:szCs w:val="24"/>
        </w:rPr>
      </w:pPr>
    </w:p>
    <w:p w14:paraId="50321EB7" w14:textId="77777777" w:rsidR="007D3F16" w:rsidRPr="00A735CF" w:rsidRDefault="007D3F16" w:rsidP="0088163B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 kutatási program megvalósítására rendelkezésre álló idő</w:t>
      </w:r>
    </w:p>
    <w:p w14:paraId="11DD3D36" w14:textId="237E1589" w:rsidR="005044DD" w:rsidRPr="00A735CF" w:rsidRDefault="002E1AB6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szCs w:val="24"/>
        </w:rPr>
        <w:t>A kutatás</w:t>
      </w:r>
      <w:r w:rsidR="0088163B" w:rsidRPr="00A735CF">
        <w:rPr>
          <w:rFonts w:asciiTheme="minorHAnsi" w:hAnsiTheme="minorHAnsi" w:cs="Arial"/>
          <w:szCs w:val="24"/>
        </w:rPr>
        <w:t>i</w:t>
      </w:r>
      <w:r w:rsidR="007D3F16" w:rsidRPr="00A735CF">
        <w:rPr>
          <w:rFonts w:asciiTheme="minorHAnsi" w:hAnsiTheme="minorHAnsi" w:cs="Arial"/>
          <w:szCs w:val="24"/>
        </w:rPr>
        <w:t xml:space="preserve"> program teljes megvalósítására</w:t>
      </w:r>
      <w:r w:rsidR="005044DD" w:rsidRPr="00A735CF">
        <w:rPr>
          <w:rFonts w:asciiTheme="minorHAnsi" w:hAnsiTheme="minorHAnsi"/>
          <w:bCs/>
          <w:szCs w:val="24"/>
        </w:rPr>
        <w:t xml:space="preserve"> rendelkezésre</w:t>
      </w:r>
      <w:r w:rsidRPr="00A735CF">
        <w:rPr>
          <w:rFonts w:asciiTheme="minorHAnsi" w:hAnsiTheme="minorHAnsi" w:cs="Arial"/>
          <w:szCs w:val="24"/>
        </w:rPr>
        <w:t xml:space="preserve"> álló idő a szerződéskötéstől </w:t>
      </w:r>
      <w:r w:rsidR="0088163B" w:rsidRPr="00A735CF">
        <w:rPr>
          <w:rFonts w:asciiTheme="minorHAnsi" w:hAnsiTheme="minorHAnsi" w:cs="Arial"/>
          <w:szCs w:val="24"/>
        </w:rPr>
        <w:t xml:space="preserve">(azaz a szerződés mindkét fél általi aláírásának napjától) </w:t>
      </w:r>
      <w:r w:rsidRPr="00A735CF">
        <w:rPr>
          <w:rFonts w:asciiTheme="minorHAnsi" w:hAnsiTheme="minorHAnsi" w:cs="Arial"/>
          <w:szCs w:val="24"/>
        </w:rPr>
        <w:t xml:space="preserve">számított </w:t>
      </w:r>
      <w:r w:rsidR="0088163B" w:rsidRPr="00A735CF">
        <w:rPr>
          <w:rFonts w:asciiTheme="minorHAnsi" w:hAnsiTheme="minorHAnsi" w:cs="Arial"/>
          <w:szCs w:val="24"/>
        </w:rPr>
        <w:t>4 hónap</w:t>
      </w:r>
      <w:r w:rsidR="007D3F16" w:rsidRPr="00A735CF">
        <w:rPr>
          <w:rFonts w:asciiTheme="minorHAnsi" w:hAnsiTheme="minorHAnsi" w:cs="Arial"/>
          <w:szCs w:val="24"/>
        </w:rPr>
        <w:t xml:space="preserve">. </w:t>
      </w:r>
    </w:p>
    <w:sectPr w:rsidR="005044DD" w:rsidRPr="00A735CF" w:rsidSect="005044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3F3D" w14:textId="77777777" w:rsidR="0013038E" w:rsidRDefault="0013038E" w:rsidP="00E06574">
      <w:r>
        <w:separator/>
      </w:r>
    </w:p>
  </w:endnote>
  <w:endnote w:type="continuationSeparator" w:id="0">
    <w:p w14:paraId="0E12E18F" w14:textId="77777777" w:rsidR="0013038E" w:rsidRDefault="0013038E" w:rsidP="00E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6049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8DA2BCF" w14:textId="77777777" w:rsidR="00DA341E" w:rsidRPr="00DA341E" w:rsidRDefault="00DA341E" w:rsidP="00DA341E">
        <w:pPr>
          <w:pStyle w:val="llb"/>
          <w:jc w:val="center"/>
          <w:rPr>
            <w:rFonts w:asciiTheme="minorHAnsi" w:hAnsiTheme="minorHAnsi"/>
          </w:rPr>
        </w:pPr>
        <w:r w:rsidRPr="00DA341E">
          <w:rPr>
            <w:rFonts w:asciiTheme="minorHAnsi" w:hAnsiTheme="minorHAnsi"/>
          </w:rPr>
          <w:fldChar w:fldCharType="begin"/>
        </w:r>
        <w:r w:rsidRPr="00DA341E">
          <w:rPr>
            <w:rFonts w:asciiTheme="minorHAnsi" w:hAnsiTheme="minorHAnsi"/>
          </w:rPr>
          <w:instrText>PAGE   \* MERGEFORMAT</w:instrText>
        </w:r>
        <w:r w:rsidRPr="00DA341E">
          <w:rPr>
            <w:rFonts w:asciiTheme="minorHAnsi" w:hAnsiTheme="minorHAnsi"/>
          </w:rPr>
          <w:fldChar w:fldCharType="separate"/>
        </w:r>
        <w:r w:rsidR="0013537D">
          <w:rPr>
            <w:rFonts w:asciiTheme="minorHAnsi" w:hAnsiTheme="minorHAnsi"/>
            <w:noProof/>
          </w:rPr>
          <w:t>6</w:t>
        </w:r>
        <w:r w:rsidRPr="00DA341E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B796" w14:textId="77777777" w:rsidR="00DA341E" w:rsidRPr="00DA341E" w:rsidRDefault="00DA341E" w:rsidP="00DA341E">
    <w:pPr>
      <w:pStyle w:val="llb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A751A" w14:textId="77777777" w:rsidR="0013038E" w:rsidRDefault="0013038E" w:rsidP="00E06574">
      <w:r>
        <w:separator/>
      </w:r>
    </w:p>
  </w:footnote>
  <w:footnote w:type="continuationSeparator" w:id="0">
    <w:p w14:paraId="160B031E" w14:textId="77777777" w:rsidR="0013038E" w:rsidRDefault="0013038E" w:rsidP="00E0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EFF8" w14:textId="77777777" w:rsidR="00CC30C0" w:rsidRDefault="00CC30C0" w:rsidP="00CC30C0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62E3" w14:textId="77777777" w:rsidR="009C1173" w:rsidRDefault="009C1173" w:rsidP="009C1173">
    <w:pPr>
      <w:pStyle w:val="lfej"/>
      <w:tabs>
        <w:tab w:val="clear" w:pos="4536"/>
      </w:tabs>
      <w:jc w:val="both"/>
    </w:pPr>
    <w:r>
      <w:rPr>
        <w:noProof/>
      </w:rPr>
      <w:drawing>
        <wp:inline distT="0" distB="0" distL="0" distR="0" wp14:anchorId="0F21FD38" wp14:editId="25FBFF53">
          <wp:extent cx="1209675" cy="1062675"/>
          <wp:effectExtent l="0" t="0" r="0" b="444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NTSZ logó 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07" cy="106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F7ECC8C" wp14:editId="4E79F5F1">
          <wp:extent cx="1533525" cy="1028700"/>
          <wp:effectExtent l="0" t="0" r="952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+Grants+-+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6" t="16768" r="9092" b="22866"/>
                  <a:stretch/>
                </pic:blipFill>
                <pic:spPr bwMode="auto">
                  <a:xfrm>
                    <a:off x="0" y="0"/>
                    <a:ext cx="1531714" cy="1027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907F92" w14:textId="77777777" w:rsidR="00DA341E" w:rsidRPr="009C1173" w:rsidRDefault="00DA341E" w:rsidP="009C11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E1"/>
    <w:multiLevelType w:val="hybridMultilevel"/>
    <w:tmpl w:val="DE0AE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7B0"/>
    <w:multiLevelType w:val="hybridMultilevel"/>
    <w:tmpl w:val="E57AF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6F64"/>
    <w:multiLevelType w:val="hybridMultilevel"/>
    <w:tmpl w:val="5044C0FC"/>
    <w:lvl w:ilvl="0" w:tplc="C89201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3157"/>
    <w:multiLevelType w:val="hybridMultilevel"/>
    <w:tmpl w:val="45D80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8CD"/>
    <w:multiLevelType w:val="hybridMultilevel"/>
    <w:tmpl w:val="11400012"/>
    <w:lvl w:ilvl="0" w:tplc="6710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82C"/>
    <w:multiLevelType w:val="hybridMultilevel"/>
    <w:tmpl w:val="0ADE21F0"/>
    <w:lvl w:ilvl="0" w:tplc="2E7CC4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B178C"/>
    <w:multiLevelType w:val="hybridMultilevel"/>
    <w:tmpl w:val="161A62CE"/>
    <w:lvl w:ilvl="0" w:tplc="AF94718A">
      <w:start w:val="11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52C5"/>
    <w:multiLevelType w:val="hybridMultilevel"/>
    <w:tmpl w:val="499A01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452C6"/>
    <w:multiLevelType w:val="hybridMultilevel"/>
    <w:tmpl w:val="E684F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7C2E"/>
    <w:multiLevelType w:val="hybridMultilevel"/>
    <w:tmpl w:val="00366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322F"/>
    <w:multiLevelType w:val="hybridMultilevel"/>
    <w:tmpl w:val="49048E36"/>
    <w:lvl w:ilvl="0" w:tplc="EF4E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4"/>
    <w:rsid w:val="000025BB"/>
    <w:rsid w:val="000255A9"/>
    <w:rsid w:val="000407A7"/>
    <w:rsid w:val="00066B6C"/>
    <w:rsid w:val="000A6EC0"/>
    <w:rsid w:val="000C11AD"/>
    <w:rsid w:val="000D5985"/>
    <w:rsid w:val="001021D7"/>
    <w:rsid w:val="0013038E"/>
    <w:rsid w:val="0013537D"/>
    <w:rsid w:val="001846D3"/>
    <w:rsid w:val="00190EA3"/>
    <w:rsid w:val="001B1923"/>
    <w:rsid w:val="001C2E3B"/>
    <w:rsid w:val="001D32CD"/>
    <w:rsid w:val="001E35DC"/>
    <w:rsid w:val="001E60AB"/>
    <w:rsid w:val="001F2AD8"/>
    <w:rsid w:val="00233136"/>
    <w:rsid w:val="002361B6"/>
    <w:rsid w:val="00260A56"/>
    <w:rsid w:val="002A1354"/>
    <w:rsid w:val="002B5403"/>
    <w:rsid w:val="002C554D"/>
    <w:rsid w:val="002E1AB6"/>
    <w:rsid w:val="002E7F53"/>
    <w:rsid w:val="002F489C"/>
    <w:rsid w:val="0030399E"/>
    <w:rsid w:val="00304E5B"/>
    <w:rsid w:val="00313877"/>
    <w:rsid w:val="00322D7A"/>
    <w:rsid w:val="0037495C"/>
    <w:rsid w:val="00376C81"/>
    <w:rsid w:val="0037706E"/>
    <w:rsid w:val="003A5397"/>
    <w:rsid w:val="003C324B"/>
    <w:rsid w:val="003D0F40"/>
    <w:rsid w:val="003D3B47"/>
    <w:rsid w:val="0042038D"/>
    <w:rsid w:val="00422F09"/>
    <w:rsid w:val="00437F8B"/>
    <w:rsid w:val="00454DE7"/>
    <w:rsid w:val="00486726"/>
    <w:rsid w:val="00494181"/>
    <w:rsid w:val="004E2794"/>
    <w:rsid w:val="004E2890"/>
    <w:rsid w:val="004F29DD"/>
    <w:rsid w:val="005044DD"/>
    <w:rsid w:val="00521349"/>
    <w:rsid w:val="00542070"/>
    <w:rsid w:val="00547FD0"/>
    <w:rsid w:val="00551044"/>
    <w:rsid w:val="00560A74"/>
    <w:rsid w:val="00576A11"/>
    <w:rsid w:val="00581137"/>
    <w:rsid w:val="00623A29"/>
    <w:rsid w:val="00633CA3"/>
    <w:rsid w:val="00642B67"/>
    <w:rsid w:val="0064370C"/>
    <w:rsid w:val="00647F85"/>
    <w:rsid w:val="0065045D"/>
    <w:rsid w:val="006C0278"/>
    <w:rsid w:val="006C480B"/>
    <w:rsid w:val="006F18E2"/>
    <w:rsid w:val="006F2B23"/>
    <w:rsid w:val="007077A2"/>
    <w:rsid w:val="0072640D"/>
    <w:rsid w:val="00736E3A"/>
    <w:rsid w:val="007415B6"/>
    <w:rsid w:val="00777ABC"/>
    <w:rsid w:val="007A3E51"/>
    <w:rsid w:val="007A447C"/>
    <w:rsid w:val="007D3F16"/>
    <w:rsid w:val="007F2ABA"/>
    <w:rsid w:val="00812A78"/>
    <w:rsid w:val="00825CD6"/>
    <w:rsid w:val="00834C6A"/>
    <w:rsid w:val="00842C99"/>
    <w:rsid w:val="008554DC"/>
    <w:rsid w:val="008639B0"/>
    <w:rsid w:val="00871E4E"/>
    <w:rsid w:val="00876C4F"/>
    <w:rsid w:val="0088163B"/>
    <w:rsid w:val="00897DC0"/>
    <w:rsid w:val="008A0AC2"/>
    <w:rsid w:val="008E0DC8"/>
    <w:rsid w:val="009539FF"/>
    <w:rsid w:val="009630A8"/>
    <w:rsid w:val="009906BE"/>
    <w:rsid w:val="009C1173"/>
    <w:rsid w:val="009E1DF4"/>
    <w:rsid w:val="009E5276"/>
    <w:rsid w:val="00A00F34"/>
    <w:rsid w:val="00A07814"/>
    <w:rsid w:val="00A36F90"/>
    <w:rsid w:val="00A43A43"/>
    <w:rsid w:val="00A735CF"/>
    <w:rsid w:val="00B16D02"/>
    <w:rsid w:val="00B16E97"/>
    <w:rsid w:val="00B419F6"/>
    <w:rsid w:val="00B65625"/>
    <w:rsid w:val="00B66040"/>
    <w:rsid w:val="00B7596F"/>
    <w:rsid w:val="00B87DBF"/>
    <w:rsid w:val="00B976CE"/>
    <w:rsid w:val="00BC0CC2"/>
    <w:rsid w:val="00BD0212"/>
    <w:rsid w:val="00BD6984"/>
    <w:rsid w:val="00BD7163"/>
    <w:rsid w:val="00BF43D4"/>
    <w:rsid w:val="00CA242E"/>
    <w:rsid w:val="00CB7520"/>
    <w:rsid w:val="00CB772D"/>
    <w:rsid w:val="00CB7820"/>
    <w:rsid w:val="00CC30C0"/>
    <w:rsid w:val="00CD6A48"/>
    <w:rsid w:val="00CF514A"/>
    <w:rsid w:val="00DA341E"/>
    <w:rsid w:val="00DD1631"/>
    <w:rsid w:val="00DF34F4"/>
    <w:rsid w:val="00E06574"/>
    <w:rsid w:val="00E17CEB"/>
    <w:rsid w:val="00E218C3"/>
    <w:rsid w:val="00E26213"/>
    <w:rsid w:val="00E32AEA"/>
    <w:rsid w:val="00E47A86"/>
    <w:rsid w:val="00E52F39"/>
    <w:rsid w:val="00E81762"/>
    <w:rsid w:val="00E901FD"/>
    <w:rsid w:val="00EE7C21"/>
    <w:rsid w:val="00EF558F"/>
    <w:rsid w:val="00F1493D"/>
    <w:rsid w:val="00F25D60"/>
    <w:rsid w:val="00F42DAC"/>
    <w:rsid w:val="00F53E3E"/>
    <w:rsid w:val="00F65F1B"/>
    <w:rsid w:val="00F703D1"/>
    <w:rsid w:val="00F77DDA"/>
    <w:rsid w:val="00FA3C2E"/>
    <w:rsid w:val="00FB6AD2"/>
    <w:rsid w:val="00FC1046"/>
    <w:rsid w:val="00FD2C38"/>
    <w:rsid w:val="00FE413B"/>
    <w:rsid w:val="00FF0B57"/>
    <w:rsid w:val="00FF5DF1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554D"/>
    <w:pPr>
      <w:keepNext/>
      <w:keepLines/>
      <w:overflowPunct/>
      <w:autoSpaceDE/>
      <w:autoSpaceDN/>
      <w:adjustRightInd/>
      <w:spacing w:before="480" w:beforeAutospacing="1" w:afterAutospacing="1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399E"/>
    <w:pPr>
      <w:keepNext/>
      <w:keepLines/>
      <w:overflowPunct/>
      <w:autoSpaceDE/>
      <w:autoSpaceDN/>
      <w:adjustRightInd/>
      <w:spacing w:before="200" w:beforeAutospacing="1" w:afterAutospacing="1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0657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E065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65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57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aszerű bekezdés1,lista_2,Listaszerű bekezdés2"/>
    <w:basedOn w:val="Norml"/>
    <w:qFormat/>
    <w:rsid w:val="007F2A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0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554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554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C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5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554D"/>
    <w:pPr>
      <w:keepNext/>
      <w:keepLines/>
      <w:overflowPunct/>
      <w:autoSpaceDE/>
      <w:autoSpaceDN/>
      <w:adjustRightInd/>
      <w:spacing w:before="480" w:beforeAutospacing="1" w:afterAutospacing="1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399E"/>
    <w:pPr>
      <w:keepNext/>
      <w:keepLines/>
      <w:overflowPunct/>
      <w:autoSpaceDE/>
      <w:autoSpaceDN/>
      <w:adjustRightInd/>
      <w:spacing w:before="200" w:beforeAutospacing="1" w:afterAutospacing="1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0657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E065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65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57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aszerű bekezdés1,lista_2,Listaszerű bekezdés2"/>
    <w:basedOn w:val="Norml"/>
    <w:qFormat/>
    <w:rsid w:val="007F2A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0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554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554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C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5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C895-BAA8-4275-A042-77CD46F1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10916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Ásztai Márta</dc:creator>
  <cp:lastModifiedBy>Ásztai Márta</cp:lastModifiedBy>
  <cp:revision>3</cp:revision>
  <cp:lastPrinted>2016-05-02T10:23:00Z</cp:lastPrinted>
  <dcterms:created xsi:type="dcterms:W3CDTF">2016-09-08T07:53:00Z</dcterms:created>
  <dcterms:modified xsi:type="dcterms:W3CDTF">2016-09-08T07:53:00Z</dcterms:modified>
</cp:coreProperties>
</file>