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830D3" w14:textId="77777777" w:rsidR="00B12975" w:rsidRDefault="00B12975" w:rsidP="00676A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563101DC" w14:textId="77777777" w:rsidR="00B12975" w:rsidRDefault="00B12975" w:rsidP="00676A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60E66231" w14:textId="77777777" w:rsidR="00B12975" w:rsidRDefault="00B12975" w:rsidP="00676A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3C346AC6" w14:textId="77777777" w:rsidR="00B12975" w:rsidRDefault="00B12975" w:rsidP="00676A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55C41936" w14:textId="77777777" w:rsidR="00B12975" w:rsidRDefault="00B12975" w:rsidP="00676A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53E0B1AC" w14:textId="77777777" w:rsidR="00B12975" w:rsidRDefault="00B12975" w:rsidP="00676A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02AE472C" w14:textId="77777777" w:rsidR="00B12975" w:rsidRDefault="00B12975" w:rsidP="00676A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0A9514CA" w14:textId="77777777" w:rsidR="00B12975" w:rsidRDefault="00B12975" w:rsidP="00676A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25CC5133" w14:textId="77777777" w:rsidR="00B12975" w:rsidRDefault="00B12975" w:rsidP="00676A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049E6EB6" w14:textId="144B3F69" w:rsidR="00B12975" w:rsidRDefault="00B12975" w:rsidP="00B1297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hu-HU"/>
        </w:rPr>
      </w:pPr>
      <w:r w:rsidRPr="00B12975">
        <w:rPr>
          <w:rFonts w:ascii="Times New Roman" w:eastAsia="Times New Roman" w:hAnsi="Times New Roman" w:cs="Times New Roman"/>
          <w:b/>
          <w:sz w:val="40"/>
          <w:lang w:eastAsia="hu-HU"/>
        </w:rPr>
        <w:t>IRATMINTÁK</w:t>
      </w:r>
      <w:r>
        <w:rPr>
          <w:rFonts w:ascii="Times New Roman" w:eastAsia="Times New Roman" w:hAnsi="Times New Roman" w:cs="Times New Roman"/>
          <w:bCs/>
          <w:lang w:eastAsia="hu-HU"/>
        </w:rPr>
        <w:br w:type="page"/>
      </w:r>
    </w:p>
    <w:p w14:paraId="511CE504" w14:textId="77777777" w:rsidR="00676AD2" w:rsidRPr="00355AA9" w:rsidRDefault="00676AD2" w:rsidP="00676A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4D09EEEB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i/>
          <w:lang w:eastAsia="hu-HU"/>
        </w:rPr>
        <w:t xml:space="preserve">1. számú melléklet </w:t>
      </w:r>
    </w:p>
    <w:p w14:paraId="111F8D0F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hu-HU"/>
        </w:rPr>
      </w:pPr>
    </w:p>
    <w:p w14:paraId="02732A35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caps/>
          <w:lang w:eastAsia="hu-HU"/>
        </w:rPr>
        <w:t>Tartalomjegyzék</w:t>
      </w:r>
    </w:p>
    <w:p w14:paraId="1726D7BF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82F7F79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7"/>
        <w:gridCol w:w="1525"/>
      </w:tblGrid>
      <w:tr w:rsidR="00C21D7C" w:rsidRPr="00355AA9" w14:paraId="4B61AE02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CCAD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Tartalomjegyzék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CEC1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Oldalszám</w:t>
            </w:r>
          </w:p>
        </w:tc>
      </w:tr>
      <w:tr w:rsidR="00C21D7C" w:rsidRPr="00355AA9" w14:paraId="25DF6862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7224" w14:textId="77777777" w:rsidR="00C21D7C" w:rsidRPr="00355AA9" w:rsidRDefault="00C21D7C" w:rsidP="00B6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Tartalomjegyzék (oldalszámokkal ellátva) (1. számú melléklet)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D31B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C21D7C" w:rsidRPr="00355AA9" w14:paraId="31F708B4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4C93" w14:textId="77777777" w:rsidR="00C21D7C" w:rsidRPr="00355AA9" w:rsidRDefault="00C21D7C" w:rsidP="00B67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Felolvasólap (2. számú melléklet)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5621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620516" w:rsidRPr="00355AA9" w14:paraId="580825D7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618D" w14:textId="3850D62A" w:rsidR="00620516" w:rsidRPr="00355AA9" w:rsidRDefault="00620516" w:rsidP="00B67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Részletes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ártáblázat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melléklet)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5031" w14:textId="77777777" w:rsidR="00620516" w:rsidRPr="00355AA9" w:rsidRDefault="00620516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21D7C" w:rsidRPr="00355AA9" w14:paraId="27F159DA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BDA0" w14:textId="77777777" w:rsidR="00C21D7C" w:rsidRPr="00355AA9" w:rsidRDefault="00C21D7C" w:rsidP="00B67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Információs adatlap (3. számú melléklet)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93F7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21D7C" w:rsidRPr="00355AA9" w14:paraId="0EBB0615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C20E" w14:textId="7906A290" w:rsidR="00C21D7C" w:rsidRPr="00355AA9" w:rsidRDefault="00C21D7C" w:rsidP="00B67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Ajánlati nyilatkozat a Kbt. 66. § (2) bekezdése alapján (4. számú melléklet)</w:t>
            </w:r>
            <w:r w:rsidR="003D3953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(valamennyi rész esetében)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8654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21D7C" w:rsidRPr="00355AA9" w14:paraId="6BF769AE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04A2" w14:textId="77777777" w:rsidR="00C21D7C" w:rsidRPr="00355AA9" w:rsidRDefault="00C21D7C" w:rsidP="00B674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/>
                <w:lang w:eastAsia="hu-HU"/>
              </w:rPr>
              <w:t>Igazolások, dokumentumok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8CBF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21D7C" w:rsidRPr="00355AA9" w14:paraId="27C99CF6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2071" w14:textId="77777777" w:rsidR="00C21D7C" w:rsidRPr="00355AA9" w:rsidRDefault="00C21D7C" w:rsidP="00B67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Ajánlattevő(k) és adott esetben az alkalmasság igazolásában részt vevő gazdasági szereplő(k) által benyújtott egységes európai közbeszerzési dokumentum(ok) (5. számú melléklet)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35A5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21D7C" w:rsidRPr="00355AA9" w14:paraId="731D3C71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4EAC" w14:textId="77777777" w:rsidR="00C21D7C" w:rsidRPr="00355AA9" w:rsidRDefault="00C21D7C" w:rsidP="00B67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Ajánlattevő nyilatkozata</w:t>
            </w: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hogy </w:t>
            </w: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 xml:space="preserve">vele szemben nincsen folyamatban változásbejegyzési eljárás (9. számú melléklet), </w:t>
            </w:r>
            <w:r w:rsidRPr="00355AA9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vagy</w:t>
            </w: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 xml:space="preserve"> folyamatban lévő változásbejegyzési eljárás esetében a cégbírósághoz benyújtott változásbejegyzési kérelmet és az annak érkezéséről a cégbíróság által megküldött igazolást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1D5C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21D7C" w:rsidRPr="00355AA9" w14:paraId="47F5DC73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BC14" w14:textId="77777777" w:rsidR="00C21D7C" w:rsidRPr="00355AA9" w:rsidRDefault="00C21D7C" w:rsidP="00B67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hAnsi="Times New Roman" w:cs="Times New Roman"/>
                <w:bCs/>
              </w:rPr>
              <w:t xml:space="preserve">Ajánlatot aláíró(k) aláírási címpéldánya, vagy a 2006. évi V. törvény 9. § (1) bekezdés szerinti aláírási-mintája, külföldi illetőségű ajánlattevő esetén az ennek megfeleltethető dokumentum (amennyiben ilyen dokumentum az adott országban nem ismert, teljes bizonyító </w:t>
            </w:r>
            <w:proofErr w:type="spellStart"/>
            <w:r w:rsidRPr="00355AA9">
              <w:rPr>
                <w:rFonts w:ascii="Times New Roman" w:hAnsi="Times New Roman" w:cs="Times New Roman"/>
                <w:bCs/>
              </w:rPr>
              <w:t>erejű</w:t>
            </w:r>
            <w:proofErr w:type="spellEnd"/>
            <w:r w:rsidRPr="00355AA9">
              <w:rPr>
                <w:rFonts w:ascii="Times New Roman" w:hAnsi="Times New Roman" w:cs="Times New Roman"/>
                <w:bCs/>
              </w:rPr>
              <w:t xml:space="preserve"> magánokiratba vagy ügyvéd/közjegyző előtt tett okiratba foglalt aláírás-minta); </w:t>
            </w:r>
            <w:r w:rsidRPr="00355AA9">
              <w:rPr>
                <w:rFonts w:ascii="Times New Roman" w:hAnsi="Times New Roman" w:cs="Times New Roman"/>
                <w:bCs/>
                <w:color w:val="00B050"/>
              </w:rPr>
              <w:t>(Adott esetben)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1D04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21D7C" w:rsidRPr="00355AA9" w14:paraId="67359AE3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F1E2" w14:textId="517E151B" w:rsidR="00C21D7C" w:rsidRPr="00355AA9" w:rsidRDefault="00C21D7C" w:rsidP="00B67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A cégkivonatban nem szereplő kötelezettségvállaló(k) esetében a cégjegyzésre jogosult személytől származó, az ajánlat aláírására vonatkozó (a meghatalmazó és a meghatalmazott aláírását is tartalmazó) írásos meghatalmazás</w:t>
            </w:r>
            <w:r w:rsidR="00726878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(Adott esetben)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373B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21D7C" w:rsidRPr="00355AA9" w14:paraId="115999EE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E91C" w14:textId="77777777" w:rsidR="00C21D7C" w:rsidRPr="00355AA9" w:rsidRDefault="00C21D7C" w:rsidP="00B67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Közös ajánlattevők jelen közbeszerzési eljárásra tekintettel aláírt hatályos „közös Ajánlattevői megállapodása” (közös ajánlattétel esetén) ajánlati felhívás VI.3) 11. pontjára és a tájékoztató 11. pontjára figyelemmel </w:t>
            </w:r>
            <w:r w:rsidRPr="00355AA9">
              <w:rPr>
                <w:rFonts w:ascii="Times New Roman" w:eastAsia="Times New Roman" w:hAnsi="Times New Roman" w:cs="Times New Roman"/>
                <w:bCs/>
                <w:color w:val="00B050"/>
                <w:lang w:eastAsia="hu-HU"/>
              </w:rPr>
              <w:t>(Adott esetben)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8733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21D7C" w:rsidRPr="00355AA9" w14:paraId="19999740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F03D" w14:textId="77777777" w:rsidR="00C21D7C" w:rsidRPr="00355AA9" w:rsidRDefault="00C21D7C" w:rsidP="00B6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Egyéb igazolások, dokumentumok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3785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21D7C" w:rsidRPr="00355AA9" w14:paraId="23EDB490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32FD" w14:textId="6D6B4FBD" w:rsidR="00C21D7C" w:rsidRPr="00355AA9" w:rsidRDefault="00C21D7C" w:rsidP="00B67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A Kbt. 67. § (4) bekezdése szerinti nyilatkozat (6. számú melléklet)</w:t>
            </w:r>
            <w:r w:rsidR="002364B3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(valamennyi rész esetében)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EB59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21D7C" w:rsidRPr="00355AA9" w14:paraId="20AFBCA4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BC1F" w14:textId="77777777" w:rsidR="00C21D7C" w:rsidRPr="00355AA9" w:rsidRDefault="00C21D7C" w:rsidP="00B67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A Kbt. 66. § (4) bekezdése szerinti nyilatkozat (7. számú melléklet)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D9DD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21D7C" w:rsidRPr="00355AA9" w14:paraId="0DA8509F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B2C0" w14:textId="2F63CCB8" w:rsidR="00C21D7C" w:rsidRPr="00355AA9" w:rsidRDefault="00C21D7C" w:rsidP="00B67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Ajánlattevő nyilatkozata a Kbt. 65. § (7) bekezdése tekintetében (8. számú melléklet) </w:t>
            </w:r>
            <w:r w:rsidR="002364B3">
              <w:rPr>
                <w:rFonts w:ascii="Times New Roman" w:eastAsia="Times New Roman" w:hAnsi="Times New Roman" w:cs="Times New Roman"/>
                <w:bCs/>
                <w:lang w:eastAsia="hu-HU"/>
              </w:rPr>
              <w:t>–</w:t>
            </w: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Opcionális</w:t>
            </w:r>
            <w:r w:rsidR="002364B3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(valamennyi rész esetében)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3B0E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21D7C" w:rsidRPr="00355AA9" w14:paraId="7F72EE63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90A6" w14:textId="3E8B9E70" w:rsidR="00C21D7C" w:rsidRPr="00355AA9" w:rsidRDefault="00C21D7C" w:rsidP="00B67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hAnsi="Times New Roman" w:cs="Times New Roman"/>
                <w:bCs/>
              </w:rPr>
              <w:t xml:space="preserve">A Kbt. 65. § (7) bekezdése alapján az ajánlatban – a Kbt. 65. § (8) bekezdésében foglalt eset kivételével – </w:t>
            </w:r>
            <w:r w:rsidRPr="00355AA9">
              <w:rPr>
                <w:rFonts w:ascii="Times New Roman" w:hAnsi="Times New Roman" w:cs="Times New Roman"/>
                <w:bCs/>
                <w:u w:val="single"/>
              </w:rPr>
              <w:t>csatolni kell</w:t>
            </w:r>
            <w:r w:rsidRPr="00355AA9">
              <w:rPr>
                <w:rFonts w:ascii="Times New Roman" w:hAnsi="Times New Roman" w:cs="Times New Roman"/>
                <w:bCs/>
              </w:rPr>
              <w:t xml:space="preserve"> a kapacitásait rendelkezésre bocsátó szervezet olyan szerződéses vagy előszerződésben vállalt kötelezettségvállalását tartalmazó okiratot, amely alátámasztja, hogy a szerződés teljesítéséhez szükséges erőforrások rendelkezésre állnak majd a szerződés teljesítésének időtartama alatt </w:t>
            </w:r>
            <w:r w:rsidRPr="00355AA9">
              <w:rPr>
                <w:rFonts w:ascii="Times New Roman" w:hAnsi="Times New Roman" w:cs="Times New Roman"/>
              </w:rPr>
              <w:t>(</w:t>
            </w:r>
            <w:r w:rsidRPr="00355AA9">
              <w:rPr>
                <w:rFonts w:ascii="Times New Roman" w:hAnsi="Times New Roman" w:cs="Times New Roman"/>
                <w:bCs/>
              </w:rPr>
              <w:t>eredeti cégszerűen aláírt példány</w:t>
            </w:r>
            <w:r w:rsidRPr="00355AA9">
              <w:rPr>
                <w:rFonts w:ascii="Times New Roman" w:hAnsi="Times New Roman" w:cs="Times New Roman"/>
              </w:rPr>
              <w:t>)</w:t>
            </w:r>
            <w:r w:rsidRPr="00355AA9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55AA9">
              <w:rPr>
                <w:rFonts w:ascii="Times New Roman" w:eastAsia="Times New Roman" w:hAnsi="Times New Roman" w:cs="Times New Roman"/>
                <w:bCs/>
                <w:color w:val="00B050"/>
                <w:lang w:eastAsia="hu-HU"/>
              </w:rPr>
              <w:t>(Adott esetben)</w:t>
            </w:r>
            <w:r w:rsidR="00726878">
              <w:rPr>
                <w:rFonts w:ascii="Times New Roman" w:eastAsia="Times New Roman" w:hAnsi="Times New Roman" w:cs="Times New Roman"/>
                <w:bCs/>
                <w:color w:val="00B050"/>
                <w:lang w:eastAsia="hu-HU"/>
              </w:rPr>
              <w:t xml:space="preserve"> (valamennyi rész tekintetében)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DC37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21D7C" w:rsidRPr="00355AA9" w14:paraId="7D3CC4C8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45F2" w14:textId="77777777" w:rsidR="00C21D7C" w:rsidRPr="00355AA9" w:rsidRDefault="00C21D7C" w:rsidP="00B67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Nyilatkozat felelős fordításról (10. számú melléklet) </w:t>
            </w:r>
            <w:r w:rsidRPr="00355AA9">
              <w:rPr>
                <w:rFonts w:ascii="Times New Roman" w:eastAsia="Times New Roman" w:hAnsi="Times New Roman" w:cs="Times New Roman"/>
                <w:bCs/>
                <w:color w:val="00B050"/>
                <w:lang w:eastAsia="hu-HU"/>
              </w:rPr>
              <w:t>(Adott esetben)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4A08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21D7C" w:rsidRPr="00355AA9" w14:paraId="75D9E123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C6C6" w14:textId="77777777" w:rsidR="00C21D7C" w:rsidRPr="00355AA9" w:rsidRDefault="00C21D7C" w:rsidP="00B67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Nyilatkozat az üzleti titokra vonatkozóan </w:t>
            </w:r>
            <w:r w:rsidRPr="00355AA9">
              <w:rPr>
                <w:rFonts w:ascii="Times New Roman" w:eastAsia="Times New Roman" w:hAnsi="Times New Roman" w:cs="Times New Roman"/>
                <w:bCs/>
                <w:color w:val="00B050"/>
                <w:lang w:eastAsia="hu-HU"/>
              </w:rPr>
              <w:t>(Adott esetben)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84A0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21D7C" w:rsidRPr="00355AA9" w14:paraId="6EAEA950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F506" w14:textId="77777777" w:rsidR="00C21D7C" w:rsidRPr="00355AA9" w:rsidRDefault="00C21D7C" w:rsidP="00B67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Az ajánlati felhívás, a dokumentáció és a Kbt. szerinti kötelező egyéb nyilatkozatok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C404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3309A" w:rsidRPr="00355AA9" w14:paraId="429A1217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527B" w14:textId="7BA44D2D" w:rsidR="00C3309A" w:rsidRPr="00355AA9" w:rsidRDefault="00C3309A" w:rsidP="00B67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Nyilatkozat a </w:t>
            </w:r>
            <w:r w:rsidRPr="00672426">
              <w:rPr>
                <w:rFonts w:ascii="Times New Roman" w:eastAsia="Times New Roman" w:hAnsi="Times New Roman" w:cs="Times New Roman"/>
                <w:bCs/>
                <w:lang w:eastAsia="hu-HU"/>
              </w:rPr>
              <w:t>2005. XCV. törvény 26. § (1) bekezdésében foglaltra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vonatkozóan (11. sz. melléklet)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240D" w14:textId="77777777" w:rsidR="00C3309A" w:rsidRPr="00355AA9" w:rsidRDefault="00C3309A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21D7C" w:rsidRPr="00355AA9" w14:paraId="32296D69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566D" w14:textId="77777777" w:rsidR="00C21D7C" w:rsidRPr="00355AA9" w:rsidRDefault="00C21D7C" w:rsidP="00B67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lastRenderedPageBreak/>
              <w:t>Elektronikus adathordozó melléklet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70E3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587AA9" w:rsidRPr="00355AA9" w14:paraId="46AD02B9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65F7" w14:textId="1C33C5CC" w:rsidR="00587AA9" w:rsidRDefault="00587AA9" w:rsidP="00B67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Excel mellékletek:</w:t>
            </w:r>
          </w:p>
          <w:p w14:paraId="0FDA9356" w14:textId="2FD1E702" w:rsidR="0099094D" w:rsidRDefault="0099094D" w:rsidP="00587AA9">
            <w:pPr>
              <w:pStyle w:val="Listaszerbekezds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Műszaki leírás (termékspecifikáció)</w:t>
            </w:r>
          </w:p>
          <w:p w14:paraId="70E1CC6A" w14:textId="65A839D0" w:rsidR="00587AA9" w:rsidRPr="00826EA1" w:rsidRDefault="0099094D" w:rsidP="00826EA1">
            <w:pPr>
              <w:pStyle w:val="Listaszerbekezds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Ajánlati ár kalkulátor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FBF1" w14:textId="77777777" w:rsidR="00587AA9" w:rsidRPr="00355AA9" w:rsidRDefault="00587AA9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21D7C" w:rsidRPr="00355AA9" w14:paraId="7DF7481D" w14:textId="77777777" w:rsidTr="00B6742C">
        <w:tc>
          <w:tcPr>
            <w:tcW w:w="8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30C7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A kizáró okok és alkalmassági követelmények igazolásához kapcsolódó </w:t>
            </w:r>
            <w:r w:rsidRPr="00355AA9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az ajánlatban nem csatolandó</w:t>
            </w:r>
            <w:r w:rsidRPr="00355AA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nyilatkozatminták – Az ajánlatkérő által a Kbt. 69. § (4)-(7) bekezdései alapján a kizáró okok és alkalmassági követelmények igazolására felhívott ajánlattevő(k) és alkalmasság igazolásában résztvevő szervezet(ek) számára</w:t>
            </w:r>
          </w:p>
        </w:tc>
      </w:tr>
      <w:tr w:rsidR="00C21D7C" w:rsidRPr="00355AA9" w14:paraId="0E8CF2F2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6A43" w14:textId="77777777" w:rsidR="00C21D7C" w:rsidRPr="00355AA9" w:rsidRDefault="00C21D7C" w:rsidP="00B67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Ajánlattevő(k) nyilatkozata(i) a kizáró okok tekintetében </w:t>
            </w:r>
            <w:r w:rsidRPr="00355AA9">
              <w:rPr>
                <w:rFonts w:ascii="Times New Roman" w:hAnsi="Times New Roman" w:cs="Times New Roman"/>
              </w:rPr>
              <w:t>a Kbt. 62. § (1) bekezdésének a), d), e), f) pontjai és a Kbt. 62. § (2) bekezdése tekintetében</w:t>
            </w:r>
            <w:r w:rsidRPr="00355AA9">
              <w:rPr>
                <w:rFonts w:ascii="Times New Roman" w:hAnsi="Times New Roman" w:cs="Times New Roman"/>
                <w:bCs/>
              </w:rPr>
              <w:t xml:space="preserve">. </w:t>
            </w:r>
            <w:r w:rsidRPr="00355AA9">
              <w:rPr>
                <w:rFonts w:ascii="Times New Roman" w:hAnsi="Times New Roman" w:cs="Times New Roman"/>
                <w:color w:val="FF0000"/>
                <w:u w:val="single"/>
              </w:rPr>
              <w:t>(közjegyző vagy gazdasági, illetve szakmai kamara által hitelesített nyilatkozatot)</w:t>
            </w:r>
            <w:r w:rsidRPr="00355AA9">
              <w:rPr>
                <w:rFonts w:ascii="Times New Roman" w:eastAsia="Times New Roman" w:hAnsi="Times New Roman" w:cs="Times New Roman"/>
                <w:bCs/>
                <w:color w:val="FF000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(12</w:t>
            </w: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. számú melléklet)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4B35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21D7C" w:rsidRPr="00355AA9" w14:paraId="457C5F6A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D45A" w14:textId="77777777" w:rsidR="00C21D7C" w:rsidRPr="00355AA9" w:rsidRDefault="00C21D7C" w:rsidP="00B67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Ajánlattevő(k) nyilatkozata(i) a Kbt. 62. § (1) bekezdés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ének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kb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) pontja tekintetében (13</w:t>
            </w: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. számú melléklet)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6181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21D7C" w:rsidRPr="00355AA9" w14:paraId="7E3894DC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3F45" w14:textId="77777777" w:rsidR="00C21D7C" w:rsidRPr="00355AA9" w:rsidRDefault="00C21D7C" w:rsidP="00B67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Ajánlattevő(k) nyilatkozata(i) a Kbt. 62. § (1) bekez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dése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kc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) pontja tekintetében (14</w:t>
            </w: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. számú melléklet)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2B21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21D7C" w:rsidRPr="00355AA9" w14:paraId="18EF21D3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9190" w14:textId="77777777" w:rsidR="00C21D7C" w:rsidRPr="00355AA9" w:rsidRDefault="00C21D7C" w:rsidP="00B67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Műszaki, ill. szakmai </w:t>
            </w:r>
            <w:proofErr w:type="spellStart"/>
            <w:r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alkalmasságra</w:t>
            </w:r>
            <w:proofErr w:type="spellEnd"/>
            <w:r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vonatkozó igazolások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287E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726878" w:rsidRPr="00355AA9" w14:paraId="79A3ECDB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C470" w14:textId="1076A319" w:rsidR="00726878" w:rsidRPr="00355AA9" w:rsidRDefault="00521E64" w:rsidP="00B67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M/1. </w:t>
            </w:r>
            <w:r w:rsidR="000A164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Valamennyi rész esetében: </w:t>
            </w:r>
            <w:r w:rsidR="000571F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A megajánlott gyógyszer </w:t>
            </w:r>
            <w:r w:rsidR="000571F5" w:rsidRPr="000571F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Országos Gyógyszerészeti és Élelmezés-egészségügyi Intézet („OGYEI”), vagy az Európai Bizottság által kiadott forgalomba hozatali en</w:t>
            </w:r>
            <w:r w:rsidR="000571F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gedélye</w:t>
            </w:r>
            <w:r w:rsidR="000571F5" w:rsidRPr="000571F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, vagy az OGYÉI á</w:t>
            </w:r>
            <w:r w:rsidR="000571F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ltal kiadott kontingens engedél</w:t>
            </w:r>
            <w:r w:rsidR="000571F5" w:rsidRPr="000571F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y</w:t>
            </w:r>
            <w:r w:rsidR="000571F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e. </w:t>
            </w:r>
            <w:r w:rsidR="000A164B" w:rsidRPr="000A164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Amennyiben a megajánlott gyógyszer szerepel az OGYEI által vezetett forgalomba hozatali engedéllyel rendelkező gyógyszerek listáiban (</w:t>
            </w:r>
            <w:hyperlink r:id="rId8" w:tgtFrame="_blank" w:history="1">
              <w:r w:rsidR="000A164B" w:rsidRPr="000A164B">
                <w:rPr>
                  <w:rFonts w:ascii="Times New Roman" w:eastAsia="Times New Roman" w:hAnsi="Times New Roman" w:cs="Times New Roman"/>
                  <w:b/>
                  <w:bCs/>
                  <w:lang w:eastAsia="hu-HU"/>
                </w:rPr>
                <w:t>www.ogyei.gov.hu/listak/</w:t>
              </w:r>
            </w:hyperlink>
            <w:r w:rsidR="000A164B" w:rsidRPr="000A164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), úgy az ajánlattevőknek az ajánlatukban csak erről szükséges nyilatkozniuk.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C2BE" w14:textId="77777777" w:rsidR="00726878" w:rsidRPr="00355AA9" w:rsidRDefault="00726878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</w:tbl>
    <w:p w14:paraId="34F49340" w14:textId="77777777" w:rsidR="00B06FDD" w:rsidRDefault="00B06FDD" w:rsidP="00676A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br w:type="page"/>
      </w:r>
    </w:p>
    <w:p w14:paraId="52939EFD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9CE3843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372D764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C07F9BC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AFAAAA3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660B9A4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AF8EB8C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37A4FF7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E79BF68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B9BA5CF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BA85DA1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8B27F63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158A9C0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41245F0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4A03DA7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05BF53A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2E25F6B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03D6962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2C7750E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6ECEA26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0A2E09A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F709E1C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CDF5CDC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C62A790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2D538FB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EB9D68F" w14:textId="38F7C9B4" w:rsidR="00676AD2" w:rsidRPr="00355AA9" w:rsidRDefault="00B06FDD" w:rsidP="00721D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hu-HU"/>
        </w:rPr>
      </w:pPr>
      <w:r w:rsidRPr="00721D6C">
        <w:rPr>
          <w:rFonts w:ascii="Times New Roman" w:eastAsia="Times New Roman" w:hAnsi="Times New Roman" w:cs="Times New Roman"/>
          <w:b/>
          <w:sz w:val="40"/>
          <w:lang w:eastAsia="hu-HU"/>
        </w:rPr>
        <w:t xml:space="preserve">AZ </w:t>
      </w:r>
      <w:r w:rsidR="00721D6C" w:rsidRPr="00721D6C">
        <w:rPr>
          <w:rFonts w:ascii="Times New Roman" w:eastAsia="Times New Roman" w:hAnsi="Times New Roman" w:cs="Times New Roman"/>
          <w:b/>
          <w:sz w:val="40"/>
          <w:lang w:eastAsia="hu-HU"/>
        </w:rPr>
        <w:t xml:space="preserve"> AJÁNLATBAN BENYÚJTANDÓ DOKUMENTUMOK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br w:type="page"/>
      </w:r>
      <w:r w:rsidR="00676AD2" w:rsidRPr="00355AA9">
        <w:rPr>
          <w:rFonts w:ascii="Times New Roman" w:eastAsia="Times New Roman" w:hAnsi="Times New Roman" w:cs="Times New Roman"/>
          <w:bCs/>
          <w:i/>
          <w:lang w:eastAsia="hu-HU"/>
        </w:rPr>
        <w:lastRenderedPageBreak/>
        <w:t>2. számú melléklet</w:t>
      </w:r>
    </w:p>
    <w:p w14:paraId="1A691620" w14:textId="77777777" w:rsidR="00676AD2" w:rsidRPr="00355AA9" w:rsidRDefault="00676AD2" w:rsidP="00676AD2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lang w:eastAsia="hu-HU"/>
        </w:rPr>
      </w:pPr>
    </w:p>
    <w:p w14:paraId="4C828BDC" w14:textId="77777777" w:rsidR="00676AD2" w:rsidRPr="00355AA9" w:rsidRDefault="00676AD2" w:rsidP="00676A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lang w:eastAsia="hu-HU"/>
        </w:rPr>
      </w:pPr>
    </w:p>
    <w:p w14:paraId="473C66A4" w14:textId="77777777" w:rsidR="00676AD2" w:rsidRPr="00355AA9" w:rsidRDefault="00676AD2" w:rsidP="00676A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caps/>
          <w:lang w:eastAsia="hu-HU"/>
        </w:rPr>
        <w:t>felolvasólap</w:t>
      </w:r>
    </w:p>
    <w:p w14:paraId="733A74BF" w14:textId="77777777" w:rsidR="00676AD2" w:rsidRPr="00355AA9" w:rsidRDefault="00676AD2" w:rsidP="00676A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5137A2B1" w14:textId="02AD1886" w:rsidR="00676AD2" w:rsidRPr="00355AA9" w:rsidRDefault="00B6742C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B6742C">
        <w:rPr>
          <w:rFonts w:ascii="Times New Roman" w:eastAsia="Times New Roman" w:hAnsi="Times New Roman" w:cs="Times New Roman"/>
          <w:b/>
          <w:bCs/>
          <w:lang w:eastAsia="hu-HU"/>
        </w:rPr>
        <w:t>„Adásvételi és minőségmegóvó csereszerződés az Állami Egészségügyi Tartalék részére gyógyszerek szállítására és minőségmegóvó cseréjük biztosítására</w:t>
      </w:r>
      <w:r w:rsidR="00C0202A">
        <w:rPr>
          <w:rFonts w:ascii="Times New Roman" w:eastAsia="Times New Roman" w:hAnsi="Times New Roman" w:cs="Times New Roman"/>
          <w:b/>
          <w:bCs/>
          <w:lang w:eastAsia="hu-HU"/>
        </w:rPr>
        <w:t xml:space="preserve"> - 2.kör</w:t>
      </w:r>
      <w:r w:rsidRPr="00B6742C">
        <w:rPr>
          <w:rFonts w:ascii="Times New Roman" w:eastAsia="Times New Roman" w:hAnsi="Times New Roman" w:cs="Times New Roman"/>
          <w:b/>
          <w:bCs/>
          <w:lang w:eastAsia="hu-HU"/>
        </w:rPr>
        <w:t>”</w:t>
      </w:r>
    </w:p>
    <w:p w14:paraId="5E693A83" w14:textId="2820738D" w:rsidR="00676AD2" w:rsidRPr="00355AA9" w:rsidRDefault="00D22184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lang w:eastAsia="hu-HU"/>
        </w:rPr>
        <w:t>elnevezésű</w:t>
      </w:r>
      <w:r w:rsidR="00676AD2" w:rsidRPr="00355AA9">
        <w:rPr>
          <w:rFonts w:ascii="Times New Roman" w:eastAsia="Times New Roman" w:hAnsi="Times New Roman" w:cs="Times New Roman"/>
          <w:b/>
          <w:bCs/>
          <w:lang w:eastAsia="hu-HU"/>
        </w:rPr>
        <w:t xml:space="preserve"> közbeszerzési eljárás vonatkozásában</w:t>
      </w:r>
    </w:p>
    <w:p w14:paraId="05F6A81B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629BD897" w14:textId="77777777" w:rsidR="00676AD2" w:rsidRPr="00355AA9" w:rsidRDefault="00676AD2" w:rsidP="00676AD2">
      <w:pPr>
        <w:widowControl w:val="0"/>
        <w:tabs>
          <w:tab w:val="left" w:pos="851"/>
          <w:tab w:val="righ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Cs/>
          <w:lang w:eastAsia="hu-HU"/>
        </w:rPr>
      </w:pPr>
    </w:p>
    <w:tbl>
      <w:tblPr>
        <w:tblW w:w="5000" w:type="pct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561"/>
        <w:gridCol w:w="4495"/>
      </w:tblGrid>
      <w:tr w:rsidR="00676AD2" w:rsidRPr="00355AA9" w14:paraId="1DF086DE" w14:textId="77777777" w:rsidTr="00721D6C">
        <w:trPr>
          <w:trHeight w:val="555"/>
        </w:trPr>
        <w:tc>
          <w:tcPr>
            <w:tcW w:w="25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FD10F52" w14:textId="77777777" w:rsidR="00676AD2" w:rsidRPr="00355AA9" w:rsidRDefault="00676AD2" w:rsidP="00676A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/>
                <w:lang w:eastAsia="hu-HU"/>
              </w:rPr>
              <w:t>Ajánlattevő neve</w:t>
            </w:r>
            <w:r w:rsidRPr="00355AA9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footnoteReference w:id="1"/>
            </w:r>
            <w:r w:rsidRPr="00355AA9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  <w:r w:rsidRPr="00355AA9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</w:tc>
        <w:tc>
          <w:tcPr>
            <w:tcW w:w="248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24576EF" w14:textId="77777777" w:rsidR="00676AD2" w:rsidRPr="00355AA9" w:rsidRDefault="00676AD2" w:rsidP="00676A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676AD2" w:rsidRPr="00355AA9" w14:paraId="239B320E" w14:textId="77777777" w:rsidTr="00721D6C">
        <w:trPr>
          <w:trHeight w:val="555"/>
        </w:trPr>
        <w:tc>
          <w:tcPr>
            <w:tcW w:w="25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2F72B689" w14:textId="77777777" w:rsidR="00676AD2" w:rsidRPr="00355AA9" w:rsidRDefault="00676AD2" w:rsidP="00676A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/>
                <w:lang w:eastAsia="hu-HU"/>
              </w:rPr>
              <w:t>Ajánlattevő székhelye</w:t>
            </w:r>
            <w:r w:rsidRPr="00355AA9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footnoteReference w:id="2"/>
            </w:r>
            <w:r w:rsidRPr="00355AA9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</w:tc>
        <w:tc>
          <w:tcPr>
            <w:tcW w:w="248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ED16EF9" w14:textId="77777777" w:rsidR="00676AD2" w:rsidRPr="00355AA9" w:rsidRDefault="00676AD2" w:rsidP="00676A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14:paraId="62013AE4" w14:textId="77777777" w:rsidR="00676AD2" w:rsidRPr="00355AA9" w:rsidRDefault="00676AD2" w:rsidP="00676AD2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43D390F" w14:textId="77777777" w:rsidR="00676AD2" w:rsidRPr="00355AA9" w:rsidRDefault="00676AD2" w:rsidP="00676A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Ajánlattevő a szerződés teljesítését az alábbi ajánlati elemek szerint vállalja:</w:t>
      </w:r>
    </w:p>
    <w:p w14:paraId="31C7A4C5" w14:textId="7C8B32C4" w:rsidR="00202D01" w:rsidRPr="00355AA9" w:rsidRDefault="00202D01" w:rsidP="00676AD2">
      <w:pPr>
        <w:widowControl w:val="0"/>
        <w:tabs>
          <w:tab w:val="left" w:pos="851"/>
          <w:tab w:val="righ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Cs/>
          <w:lang w:eastAsia="hu-HU"/>
        </w:rPr>
      </w:pPr>
    </w:p>
    <w:p w14:paraId="4899532C" w14:textId="76CC7D70" w:rsidR="00676AD2" w:rsidRDefault="00676AD2" w:rsidP="00676AD2">
      <w:pPr>
        <w:widowControl w:val="0"/>
        <w:tabs>
          <w:tab w:val="left" w:pos="851"/>
          <w:tab w:val="righ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Cs/>
          <w:lang w:eastAsia="hu-H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824"/>
        <w:gridCol w:w="2824"/>
        <w:gridCol w:w="2818"/>
      </w:tblGrid>
      <w:tr w:rsidR="006A69EE" w:rsidRPr="006A69EE" w14:paraId="46DF0D49" w14:textId="77777777" w:rsidTr="006A69EE">
        <w:trPr>
          <w:jc w:val="center"/>
        </w:trPr>
        <w:tc>
          <w:tcPr>
            <w:tcW w:w="329" w:type="pct"/>
            <w:shd w:val="clear" w:color="auto" w:fill="BDD6EE"/>
            <w:vAlign w:val="center"/>
          </w:tcPr>
          <w:p w14:paraId="4B4A1719" w14:textId="77777777" w:rsidR="006A69EE" w:rsidRPr="006A69EE" w:rsidRDefault="006A69EE" w:rsidP="00B6742C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BDD6EE"/>
          </w:tcPr>
          <w:p w14:paraId="76C360AB" w14:textId="4590235B" w:rsidR="006A69EE" w:rsidRPr="006A69EE" w:rsidRDefault="006A69EE" w:rsidP="00B674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Megajánlott gyógyszer</w:t>
            </w:r>
          </w:p>
        </w:tc>
        <w:tc>
          <w:tcPr>
            <w:tcW w:w="1558" w:type="pct"/>
            <w:shd w:val="clear" w:color="auto" w:fill="BDD6EE"/>
            <w:vAlign w:val="center"/>
          </w:tcPr>
          <w:p w14:paraId="7464E78E" w14:textId="209B0960" w:rsidR="006A69EE" w:rsidRPr="006A69EE" w:rsidRDefault="006A69EE" w:rsidP="00B674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Részszempont</w:t>
            </w:r>
          </w:p>
        </w:tc>
        <w:tc>
          <w:tcPr>
            <w:tcW w:w="1555" w:type="pct"/>
            <w:shd w:val="clear" w:color="auto" w:fill="BDD6EE"/>
            <w:vAlign w:val="center"/>
          </w:tcPr>
          <w:p w14:paraId="5E142BBE" w14:textId="6782DD98" w:rsidR="006A69EE" w:rsidRPr="006A69EE" w:rsidRDefault="006A69EE" w:rsidP="00B674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Megajánlás</w:t>
            </w:r>
          </w:p>
        </w:tc>
      </w:tr>
      <w:tr w:rsidR="006A69EE" w:rsidRPr="006A69EE" w14:paraId="0BBE780D" w14:textId="77777777" w:rsidTr="006A69EE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760D8D9F" w14:textId="7320E243" w:rsidR="006A69EE" w:rsidRPr="006A69EE" w:rsidRDefault="006A69EE" w:rsidP="006A69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rész</w:t>
            </w:r>
          </w:p>
        </w:tc>
        <w:tc>
          <w:tcPr>
            <w:tcW w:w="1558" w:type="pct"/>
            <w:vMerge w:val="restart"/>
            <w:vAlign w:val="center"/>
          </w:tcPr>
          <w:p w14:paraId="4F5616D9" w14:textId="77777777" w:rsidR="006A69EE" w:rsidRPr="006A69EE" w:rsidRDefault="006A69EE" w:rsidP="00B6742C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00FF0061" w14:textId="4060742F" w:rsidR="006A69EE" w:rsidRPr="006A69EE" w:rsidRDefault="006A69EE" w:rsidP="00B6742C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51BE4734" w14:textId="5A7058BE" w:rsidR="006A69EE" w:rsidRPr="006A69EE" w:rsidRDefault="006A69EE" w:rsidP="00B674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  <w:r w:rsidRPr="006A69EE">
              <w:rPr>
                <w:rStyle w:val="Lbjegyzet-hivatkozs"/>
                <w:rFonts w:ascii="Times New Roman" w:eastAsia="Calibri" w:hAnsi="Times New Roman" w:cs="Times New Roman"/>
                <w:b/>
                <w:sz w:val="20"/>
              </w:rPr>
              <w:footnoteReference w:id="3"/>
            </w:r>
          </w:p>
        </w:tc>
      </w:tr>
      <w:tr w:rsidR="006A69EE" w:rsidRPr="006A69EE" w14:paraId="0AFB145A" w14:textId="77777777" w:rsidTr="006A69EE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251047B7" w14:textId="4749E133" w:rsidR="006A69EE" w:rsidRPr="006A69EE" w:rsidRDefault="006A69EE" w:rsidP="00B674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7CB53E43" w14:textId="77777777" w:rsidR="006A69EE" w:rsidRPr="006A69EE" w:rsidRDefault="006A69EE" w:rsidP="00B6742C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41E7815A" w14:textId="34B772A0" w:rsidR="006A69EE" w:rsidRPr="006A69EE" w:rsidRDefault="006A69EE" w:rsidP="00B6742C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97C9209" w14:textId="2AF0CA5F" w:rsidR="006A69EE" w:rsidRPr="006A69EE" w:rsidRDefault="006A69EE" w:rsidP="00B674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  <w:r w:rsidRPr="006A69EE">
              <w:rPr>
                <w:rStyle w:val="Lbjegyzet-hivatkozs"/>
                <w:rFonts w:ascii="Times New Roman" w:eastAsia="Calibri" w:hAnsi="Times New Roman" w:cs="Times New Roman"/>
                <w:b/>
                <w:sz w:val="20"/>
              </w:rPr>
              <w:footnoteReference w:id="4"/>
            </w:r>
          </w:p>
        </w:tc>
      </w:tr>
      <w:tr w:rsidR="006A69EE" w:rsidRPr="006A69EE" w14:paraId="402B93A2" w14:textId="77777777" w:rsidTr="006A69EE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372833C7" w14:textId="77777777" w:rsidR="006A69EE" w:rsidRPr="006A69EE" w:rsidRDefault="006A69EE" w:rsidP="00B674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56443685" w14:textId="77777777" w:rsidR="006A69EE" w:rsidRPr="006A69EE" w:rsidRDefault="006A69EE" w:rsidP="00B6742C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1C5719BC" w14:textId="50227DE2" w:rsidR="006A69EE" w:rsidRPr="006A69EE" w:rsidRDefault="006A69EE" w:rsidP="00B6742C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5482FCDD" w14:textId="1D334689" w:rsidR="006A69EE" w:rsidRPr="006A69EE" w:rsidRDefault="006A69EE" w:rsidP="00B674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76123234" w14:textId="77777777" w:rsidTr="006A69EE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62CB9686" w14:textId="77777777" w:rsidR="006A69EE" w:rsidRPr="006A69EE" w:rsidRDefault="006A69EE" w:rsidP="00B674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35AA779C" w14:textId="77777777" w:rsidR="006A69EE" w:rsidRPr="006A69EE" w:rsidRDefault="006A69EE" w:rsidP="00B6742C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375A895E" w14:textId="11EC69FB" w:rsidR="006A69EE" w:rsidRPr="006A69EE" w:rsidRDefault="006A69EE" w:rsidP="00B6742C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2754AA33" w14:textId="69308CA8" w:rsidR="006A69EE" w:rsidRPr="006A69EE" w:rsidRDefault="006A69EE" w:rsidP="00B674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71681696" w14:textId="77777777" w:rsidTr="006A69EE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331CE044" w14:textId="77777777" w:rsidR="006A69EE" w:rsidRPr="006A69EE" w:rsidRDefault="006A69EE" w:rsidP="00B674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1AC674BA" w14:textId="77777777" w:rsidR="006A69EE" w:rsidRPr="006A69EE" w:rsidRDefault="006A69EE" w:rsidP="00B6742C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75D44F6A" w14:textId="67BB62B4" w:rsidR="006A69EE" w:rsidRPr="006A69EE" w:rsidRDefault="006A69EE" w:rsidP="00B6742C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6CF796FB" w14:textId="0310EC03" w:rsidR="006A69EE" w:rsidRPr="006A69EE" w:rsidRDefault="006A69EE" w:rsidP="00B674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4BCAC2FD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36050123" w14:textId="01079BD2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rész</w:t>
            </w:r>
          </w:p>
        </w:tc>
        <w:tc>
          <w:tcPr>
            <w:tcW w:w="1558" w:type="pct"/>
            <w:vMerge w:val="restart"/>
            <w:vAlign w:val="center"/>
          </w:tcPr>
          <w:p w14:paraId="79095C4D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7726E5D6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A4C4A4A" w14:textId="5C516A6C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49C1C3BD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3CA7300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74EAB816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6BA516A1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7621B65" w14:textId="3A6C8DB2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6C2213B7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297EFF88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081DBE0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780FE02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1417B25B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727B022E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725B3855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308D019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2C833A00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4154EFA9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5AD87203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740F8C1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137EC92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01F7421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05B06327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7E0345DE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48B6BD14" w14:textId="76807FF5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rész</w:t>
            </w:r>
          </w:p>
        </w:tc>
        <w:tc>
          <w:tcPr>
            <w:tcW w:w="1558" w:type="pct"/>
            <w:vMerge w:val="restart"/>
            <w:vAlign w:val="center"/>
          </w:tcPr>
          <w:p w14:paraId="258090CB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503F7E22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ED6B5A5" w14:textId="7184C50C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1C729FFC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5E9C4810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2C8575BD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1702AB0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5C67FD70" w14:textId="0D883FF8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003A723B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74704868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1296B106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3A11F4BE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5DE6F463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33E859BD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5D3CE300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03DD5F3B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5E9B0F5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7DA812DB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2A29E1D7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73C77D00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471364EE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4E13E91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6CE1B6AC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1128D4DF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23C9CA9A" w14:textId="1FB5EF4D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4. rész</w:t>
            </w:r>
          </w:p>
        </w:tc>
        <w:tc>
          <w:tcPr>
            <w:tcW w:w="1558" w:type="pct"/>
            <w:vMerge w:val="restart"/>
            <w:vAlign w:val="center"/>
          </w:tcPr>
          <w:p w14:paraId="0F6E331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11AAB53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5CF72A91" w14:textId="3F0AC212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56A1BD44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667B1A78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1BB354EC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49CDA7B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1A80A58" w14:textId="1AC3F021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05F8ECD9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15E6B7BE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4F23A5ED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25A14DE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3835E0AC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04AC422D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39A2E373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38FC897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4B32A080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70443B85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6E767F05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5F735857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6710F0F2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0FF870F9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4912BA00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598F2C3B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4CE687D4" w14:textId="07FA5CBA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5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. rész</w:t>
            </w:r>
          </w:p>
        </w:tc>
        <w:tc>
          <w:tcPr>
            <w:tcW w:w="1558" w:type="pct"/>
            <w:vMerge w:val="restart"/>
            <w:vAlign w:val="center"/>
          </w:tcPr>
          <w:p w14:paraId="42F5BE4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6892C4EC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19984F9" w14:textId="69DFCF51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5F0F6DF6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64A0C33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066E6236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53BA78CC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3B91961" w14:textId="4A215282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1B145B16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6DFA5A65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386AC15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7287E8C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62F98FF3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09F7C0A2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76F70D7E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7ECD84F1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2D72209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0E591142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1C383C20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00A5CE6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73EC5786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4CE6B78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4A1B8132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69F576E9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34674CC0" w14:textId="502B840C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6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. rész</w:t>
            </w:r>
          </w:p>
        </w:tc>
        <w:tc>
          <w:tcPr>
            <w:tcW w:w="1558" w:type="pct"/>
            <w:vMerge w:val="restart"/>
            <w:vAlign w:val="center"/>
          </w:tcPr>
          <w:p w14:paraId="79F8334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41D3CFE2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5DAE7A4" w14:textId="7B671745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0DFD71BA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08DFBE10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0A8B1121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141CE400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36392A4" w14:textId="3CF4AE4C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4C143A2C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4F009F5F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65EEDF31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17F5594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3A6EEA03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733D6A41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3F0895F5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476DA80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54D3EE1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616177C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6CA445C0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162232B5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38FFFD3B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4FA2921B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2ACBEF33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64C8889F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7514C8DD" w14:textId="5D706E9F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7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. rész</w:t>
            </w:r>
          </w:p>
        </w:tc>
        <w:tc>
          <w:tcPr>
            <w:tcW w:w="1558" w:type="pct"/>
            <w:vMerge w:val="restart"/>
            <w:vAlign w:val="center"/>
          </w:tcPr>
          <w:p w14:paraId="396AB8B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4E3C92F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4DE7203" w14:textId="11CF79BF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7CB0FD0C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7C2E2A0E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12104350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14F3210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E465ED5" w14:textId="5F7E4996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210ACB53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2CE8B63D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76A405D1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0D8023F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07F01964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09A02C94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3626F942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1035251B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61DD4543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00B70DFC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03061903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60DAEDCD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49E1B41E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72C7AE93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718128C6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2DF66827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1BFA3CEB" w14:textId="63176144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8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. rész</w:t>
            </w:r>
          </w:p>
        </w:tc>
        <w:tc>
          <w:tcPr>
            <w:tcW w:w="1558" w:type="pct"/>
            <w:vMerge w:val="restart"/>
            <w:vAlign w:val="center"/>
          </w:tcPr>
          <w:p w14:paraId="69FFB90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1269E7C2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3ECC962" w14:textId="0AD9D7FC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78E7426C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610678CE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5055727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79153431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D802A65" w14:textId="623FA5E0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612AF086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5AEC325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3254901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7129BE8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697FA6B2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3C2AEB2E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475A3A2B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6B76564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35D855F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4766572B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7DB06F59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558D2664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2306ACA3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5219A8AE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3D68EF48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6EF7E8DE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63F59254" w14:textId="48B1F45C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9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. rész</w:t>
            </w:r>
          </w:p>
        </w:tc>
        <w:tc>
          <w:tcPr>
            <w:tcW w:w="1558" w:type="pct"/>
            <w:vMerge w:val="restart"/>
            <w:vAlign w:val="center"/>
          </w:tcPr>
          <w:p w14:paraId="5EFB928E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74323CF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6596802" w14:textId="3ECB7F95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2BE110C3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37AD8C2D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17E77A2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26471CC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1274DD1" w14:textId="1FEA3E9D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6EE7FA38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744CC767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408AADF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23406D71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79B34EEE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3FC01801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547716A0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77ABE1B2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17FE673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15CB9FD9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0E55BA50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4765C5D7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26639D0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568BD9CD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4E2F7985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13AD4456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09D93E1F" w14:textId="70D518E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10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. rész</w:t>
            </w:r>
          </w:p>
        </w:tc>
        <w:tc>
          <w:tcPr>
            <w:tcW w:w="1558" w:type="pct"/>
            <w:vMerge w:val="restart"/>
            <w:vAlign w:val="center"/>
          </w:tcPr>
          <w:p w14:paraId="6E30E16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644545AD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508EDC7B" w14:textId="7870CB73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2CA52252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79234F10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5A9CFF03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53F00D00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B2F9CF4" w14:textId="1A39E062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206B6F98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562269EC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01465D2D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0371440B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2B4C126B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24D28FE3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54A4D0CE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51EB41F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494EA20E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68ABE08E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457B23BB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3CE6CB4F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7D12795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48C661DD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7DA531F9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1457B1E3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20168398" w14:textId="5C337B96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11.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 xml:space="preserve"> rész</w:t>
            </w:r>
          </w:p>
        </w:tc>
        <w:tc>
          <w:tcPr>
            <w:tcW w:w="1558" w:type="pct"/>
            <w:vMerge w:val="restart"/>
            <w:vAlign w:val="center"/>
          </w:tcPr>
          <w:p w14:paraId="1AC31CB6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4A313853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5D4AA98F" w14:textId="3961CEC4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0F53821A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03500A44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30A67A0B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7DA4B95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366F1B5" w14:textId="784613C2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7FDF8155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11B2CEA7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13AEA0C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2D5AD06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0FF9DEA8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542B3B03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3C71A3D3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6EA69890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0837AE06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5B1BCA42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4EB7A467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1983D7A8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71F4FB4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5E58DC49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1207C25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2D82AFF2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762AD59C" w14:textId="3BB28216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12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. rész</w:t>
            </w:r>
          </w:p>
        </w:tc>
        <w:tc>
          <w:tcPr>
            <w:tcW w:w="1558" w:type="pct"/>
            <w:vMerge w:val="restart"/>
            <w:vAlign w:val="center"/>
          </w:tcPr>
          <w:p w14:paraId="6451CBD6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3105CED9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6DD2935" w14:textId="33710286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302E1569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09A49AA7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0ACDB3F1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107CCBAB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E9E0B8E" w14:textId="117A8AB3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58CA6E73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72F83A47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37E0AD8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416DF813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32D2B730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27B14C7D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68FC0C97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287BDC6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32C2B282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7246F852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4E893301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57D02410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67044CAE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2AFEAB5E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07010E2B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545F9977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00768DBA" w14:textId="6F283B4A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13.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 xml:space="preserve"> rész</w:t>
            </w:r>
          </w:p>
        </w:tc>
        <w:tc>
          <w:tcPr>
            <w:tcW w:w="1558" w:type="pct"/>
            <w:vMerge w:val="restart"/>
            <w:vAlign w:val="center"/>
          </w:tcPr>
          <w:p w14:paraId="5F27BC4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12701532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0E9CCB8" w14:textId="2527BB76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34CB1915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728F5659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7FF098A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4C1D367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7BFD13F" w14:textId="004F6DD2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69763F77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6E8E0122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58CE72A1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03107F4E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2AF08DA2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24B89AAE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786DB13D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2335586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508D99AC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634D3A0B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3BEAF715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5912C127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3F88DAF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00463CB6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2193BDF4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3A21CB2F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4015C6C2" w14:textId="47D82713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14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. rész</w:t>
            </w:r>
          </w:p>
        </w:tc>
        <w:tc>
          <w:tcPr>
            <w:tcW w:w="1558" w:type="pct"/>
            <w:vMerge w:val="restart"/>
            <w:vAlign w:val="center"/>
          </w:tcPr>
          <w:p w14:paraId="1E76CA0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4E326329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E130132" w14:textId="0234BD80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740C5679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3D7C92D4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6F19B72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4894B28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B91D105" w14:textId="3C56916C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588001B6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185E5FDD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7790572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776C8A5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1A054DA2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464C17E2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41CE965B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2D6B08D6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7E3EC32B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48D2491F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40292223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703D08F9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708E2A6C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18FE55B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702B1748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123DDE34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050F71A9" w14:textId="42413D1C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15.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 xml:space="preserve"> rész</w:t>
            </w:r>
          </w:p>
        </w:tc>
        <w:tc>
          <w:tcPr>
            <w:tcW w:w="1558" w:type="pct"/>
            <w:vMerge w:val="restart"/>
            <w:vAlign w:val="center"/>
          </w:tcPr>
          <w:p w14:paraId="3C8804C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492D5DAE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C6FA5F0" w14:textId="6015ADBE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1F9AD5AE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6A8227A9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1E387622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7718B3DD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9B92A5D" w14:textId="3AB743EA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63930B7E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120427E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447BFC39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6387E3BB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6F3872A5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131B49C8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1B2CBBD0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1E2DE8A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6242996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30038BE9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2EFE72F2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18EA32DC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6BADD40C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06ACBE0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2C03F5EE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2659E15D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728C6C54" w14:textId="50FB8606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16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. rész</w:t>
            </w:r>
          </w:p>
        </w:tc>
        <w:tc>
          <w:tcPr>
            <w:tcW w:w="1558" w:type="pct"/>
            <w:vMerge w:val="restart"/>
            <w:vAlign w:val="center"/>
          </w:tcPr>
          <w:p w14:paraId="1024B81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6BB83C6D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5F30029" w14:textId="23B54572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78F065B9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612776A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4200355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1D0B45C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54812189" w14:textId="7C35ED4B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24A53FBF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397B6C0F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4EED4D0C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00B197C9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3818A601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5A7A3B8D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728B36FC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61C94F0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02E934D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479C83D4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0724C813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1E4B7168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4F4A6CC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753D2CB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46E981C9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5DA6A03B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2D9C4AC2" w14:textId="354ADEAC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7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. rész</w:t>
            </w:r>
          </w:p>
        </w:tc>
        <w:tc>
          <w:tcPr>
            <w:tcW w:w="1558" w:type="pct"/>
            <w:vMerge w:val="restart"/>
            <w:vAlign w:val="center"/>
          </w:tcPr>
          <w:p w14:paraId="5FECCA4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1A18921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BA90160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  <w:r w:rsidRPr="006A69EE">
              <w:rPr>
                <w:rStyle w:val="Lbjegyzet-hivatkozs"/>
                <w:rFonts w:ascii="Times New Roman" w:eastAsia="Calibri" w:hAnsi="Times New Roman" w:cs="Times New Roman"/>
                <w:b/>
                <w:sz w:val="20"/>
              </w:rPr>
              <w:footnoteReference w:id="5"/>
            </w:r>
          </w:p>
        </w:tc>
      </w:tr>
      <w:tr w:rsidR="006A69EE" w:rsidRPr="006A69EE" w14:paraId="759D6448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5C5DE7E6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1996550C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374975D1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8399F35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  <w:r w:rsidRPr="006A69EE">
              <w:rPr>
                <w:rStyle w:val="Lbjegyzet-hivatkozs"/>
                <w:rFonts w:ascii="Times New Roman" w:eastAsia="Calibri" w:hAnsi="Times New Roman" w:cs="Times New Roman"/>
                <w:b/>
                <w:sz w:val="20"/>
              </w:rPr>
              <w:footnoteReference w:id="6"/>
            </w:r>
          </w:p>
        </w:tc>
      </w:tr>
      <w:tr w:rsidR="006A69EE" w:rsidRPr="006A69EE" w14:paraId="51FC4B6E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321D088E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1EDE06BB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46B4F0ED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268B8865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3C775941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56E69267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668B524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09E07E5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045B451F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2D2425A3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49A7E5C9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49271B52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7C5007AE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254397D2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7E79D5FC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5EC4A997" w14:textId="48632969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18.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 xml:space="preserve"> rész</w:t>
            </w:r>
          </w:p>
        </w:tc>
        <w:tc>
          <w:tcPr>
            <w:tcW w:w="1558" w:type="pct"/>
            <w:vMerge w:val="restart"/>
            <w:vAlign w:val="center"/>
          </w:tcPr>
          <w:p w14:paraId="39AAFBB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6F8790F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ED14CBD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18D83F12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231310E5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2D7BEDD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06604A5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710C166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22BC680A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3AF86749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669F3BE0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05C8F0D9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08CC5A99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45BF0BB2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30F013E9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0538A80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69934BA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52CAB643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48C9F2B5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4D307FF5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58A9C11B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03620041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61B0701D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66D6017B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0670F25C" w14:textId="33AAB249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19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. rész</w:t>
            </w:r>
          </w:p>
        </w:tc>
        <w:tc>
          <w:tcPr>
            <w:tcW w:w="1558" w:type="pct"/>
            <w:vMerge w:val="restart"/>
            <w:vAlign w:val="center"/>
          </w:tcPr>
          <w:p w14:paraId="360E566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5F15F3AD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8322583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440C0F8D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3B03C54B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1AB4A08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1E7ED2B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266FD32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18FE8EEE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1DBD6A65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06A76AD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5FB9FB1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7CE28468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649CDA7F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78BE11C1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2EBC1C6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0199E4CD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07EB2FFE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1F14A4E6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70771A74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243ED44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196225EC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655593D1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23597C18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7606DB93" w14:textId="12C9A14F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20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. rész</w:t>
            </w:r>
          </w:p>
        </w:tc>
        <w:tc>
          <w:tcPr>
            <w:tcW w:w="1558" w:type="pct"/>
            <w:vMerge w:val="restart"/>
            <w:vAlign w:val="center"/>
          </w:tcPr>
          <w:p w14:paraId="0022964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49ED0A93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5BB73E2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0A0F87AD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3AFA7A23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362C6D41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6168169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137F06D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244FE874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10D4B7E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4BA04B19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5F6DD5AC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13AB0E4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09BE7413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28956D21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07884D4E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130A534D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0E2A59A9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17A7313D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6A77C1E9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0F56ECA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14C1707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5C03C4F1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781CF348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0418A2EB" w14:textId="69B04C53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21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. rész</w:t>
            </w:r>
          </w:p>
        </w:tc>
        <w:tc>
          <w:tcPr>
            <w:tcW w:w="1558" w:type="pct"/>
            <w:vMerge w:val="restart"/>
            <w:vAlign w:val="center"/>
          </w:tcPr>
          <w:p w14:paraId="402EB5DD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5B03A45E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5C5961F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72BB3159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09AE1110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75D148A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78DE526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40C9BA1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5075861D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12611693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31ABC6F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25FCC919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6DBB95F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7879A3EB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47A6EEC3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6A227BB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47F10342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0416C469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65AB4920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6D925BE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22DD0F6E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15A5A656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0EEAEDA3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131C9A7D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77213254" w14:textId="3A5F8054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22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. rész</w:t>
            </w:r>
          </w:p>
        </w:tc>
        <w:tc>
          <w:tcPr>
            <w:tcW w:w="1558" w:type="pct"/>
            <w:vMerge w:val="restart"/>
            <w:vAlign w:val="center"/>
          </w:tcPr>
          <w:p w14:paraId="4F94BB53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17E32DE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164CD17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277F8FB2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4B5F6A8D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268790F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39D0CE30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A82D058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0F361546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63B85D54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32E14C2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0833A946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40F196E1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4ECCEDE9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28DAE89C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711A7BC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200AF8E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5FFB8291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19B79702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26CFD970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0ED576B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2E37A92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28608413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3A15F8A0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3328F3DB" w14:textId="063A0B48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23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. rész</w:t>
            </w:r>
          </w:p>
        </w:tc>
        <w:tc>
          <w:tcPr>
            <w:tcW w:w="1558" w:type="pct"/>
            <w:vMerge w:val="restart"/>
            <w:vAlign w:val="center"/>
          </w:tcPr>
          <w:p w14:paraId="451FE10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730822B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A293654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1D9AB247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77EFF03B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4AE00D0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1060C0A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ACB8AD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1BDD3FAD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52B6029E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2B8F4369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3219EF1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27F5CD99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05EF0BAB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11E08234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6CEFBAC3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43DCBBA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0618F155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30D14162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3E9F6508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03F3A972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35B81D1B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73417277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671ED5B3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66C613B5" w14:textId="3D325E00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24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. rész</w:t>
            </w:r>
          </w:p>
        </w:tc>
        <w:tc>
          <w:tcPr>
            <w:tcW w:w="1558" w:type="pct"/>
            <w:vMerge w:val="restart"/>
            <w:vAlign w:val="center"/>
          </w:tcPr>
          <w:p w14:paraId="57EEEF0E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0455BFE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8B0F11D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23A78313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24F93102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06D9F2AC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723F54E6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2A8E00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5424C9FA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6C5C4685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2B0A4C43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451C683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6DD65FC4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78DD9328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22656BB1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27E1200C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02972F6D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7D030B83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5713EA73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67634BF5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6765DB8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49A3CEF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2C47BC6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1F24C3BB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3216239B" w14:textId="24CA353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25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. rész</w:t>
            </w:r>
          </w:p>
        </w:tc>
        <w:tc>
          <w:tcPr>
            <w:tcW w:w="1558" w:type="pct"/>
            <w:vMerge w:val="restart"/>
            <w:vAlign w:val="center"/>
          </w:tcPr>
          <w:p w14:paraId="1660C562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1980EC70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1FB4222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071BA725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6075AB4F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1D39E66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51486B5C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24B8AE0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7A2A829F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4AE7DBE8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3BEC263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6D835BD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6366CF45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5B6FFA6D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4BE217EE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3BBCDD3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577EE24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39BB2465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0364DD4C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71E7093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4759E9E9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5F6F629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4F26179E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2FFEF3A7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4F8A585E" w14:textId="0764C58F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26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. rész</w:t>
            </w:r>
          </w:p>
        </w:tc>
        <w:tc>
          <w:tcPr>
            <w:tcW w:w="1558" w:type="pct"/>
            <w:vMerge w:val="restart"/>
            <w:vAlign w:val="center"/>
          </w:tcPr>
          <w:p w14:paraId="096CEAFD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327FA169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5600725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57BF0A73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62D62602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4C7CFA7C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71A24621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9694D15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17AFAD04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5700C64D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53C460B9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2FBF7080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5E4BA96D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53105A01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498D33F1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490E74F3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4AA9644B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5F797F2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29D786CA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3559B9D9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4E3B795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5AAC0C8C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156A4B4D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2988B08F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4C5AC79A" w14:textId="30835E71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27.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 xml:space="preserve"> rész</w:t>
            </w:r>
          </w:p>
        </w:tc>
        <w:tc>
          <w:tcPr>
            <w:tcW w:w="1558" w:type="pct"/>
            <w:vMerge w:val="restart"/>
            <w:vAlign w:val="center"/>
          </w:tcPr>
          <w:p w14:paraId="51A83F1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3E88BDD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EE74682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28A94DA3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7BEA34C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62F8173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629FF0F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CED5A2D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7703616F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02141F2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58FC438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60B797DE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7E49F9DC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4707DDCC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57BDCA8C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27103401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33A7C75B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4697C25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718EE246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13D4B28E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61D2A416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68EDCA2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057195DD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4B3B0885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118B90F7" w14:textId="4C454634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28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. rész</w:t>
            </w:r>
          </w:p>
        </w:tc>
        <w:tc>
          <w:tcPr>
            <w:tcW w:w="1558" w:type="pct"/>
            <w:vMerge w:val="restart"/>
            <w:vAlign w:val="center"/>
          </w:tcPr>
          <w:p w14:paraId="32451F2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20CA248B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5E8B381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2A182402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32C2BA0C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73682F21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7EE4FDD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1EB4739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5694F3E9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7B2A3372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1D048AA3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52474A2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13F5C50B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1AFCD150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2B5E2556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55CB191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6B8ED182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61086AF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7312CD09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6FF6B164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6600468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339EBD5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6BD204E6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6104AF9C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3350B83F" w14:textId="54976CAD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29.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 xml:space="preserve"> rész</w:t>
            </w:r>
          </w:p>
        </w:tc>
        <w:tc>
          <w:tcPr>
            <w:tcW w:w="1558" w:type="pct"/>
            <w:vMerge w:val="restart"/>
            <w:vAlign w:val="center"/>
          </w:tcPr>
          <w:p w14:paraId="3AB92AF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6CB23D0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CDBA2E4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6AC18C24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0BD1E903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0EE4DCCD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7CF76D99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B349193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57F6DB19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1E2A35D2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545F6C9D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6BD6AD22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25BCD2FC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25A40301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344027D9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1C457A8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307AB74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6ED61301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66AFD52C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2013F7BC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3913ADE1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43026EA0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4F5ABA74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6EC789D7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0291DB72" w14:textId="1F909C3C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30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. rész</w:t>
            </w:r>
          </w:p>
        </w:tc>
        <w:tc>
          <w:tcPr>
            <w:tcW w:w="1558" w:type="pct"/>
            <w:vMerge w:val="restart"/>
            <w:vAlign w:val="center"/>
          </w:tcPr>
          <w:p w14:paraId="309C4B74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77076CF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2EC500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6B6FEF11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77FFE0D5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2E61429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6444746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13222DB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6251FA50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40335244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0BE7D48C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57D1AA2B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217A0D03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1C0C8BA0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7DFCC12D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648BCDB0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625EB9F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6711418C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0D41195A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285544F4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6A431796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2AECB241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557F3C82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205C0241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1576482C" w14:textId="47225F45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31.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 xml:space="preserve"> rész</w:t>
            </w:r>
          </w:p>
        </w:tc>
        <w:tc>
          <w:tcPr>
            <w:tcW w:w="1558" w:type="pct"/>
            <w:vMerge w:val="restart"/>
            <w:vAlign w:val="center"/>
          </w:tcPr>
          <w:p w14:paraId="75BB757B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3396E40C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EB77DA5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1D40EE55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04CF2CE4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1AF9DFED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7F104A4E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EFF8FEB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2FB43264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5F04030D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37F5F133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71330572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4D64D109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3F320419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2EFE044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61F75C2E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69982D9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0E1B0F98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5992BFB0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7CD410A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6E9044F0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2FB19CB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4BD5866C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507E53C8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6DD0B6B3" w14:textId="261849CA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32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. rész</w:t>
            </w:r>
          </w:p>
        </w:tc>
        <w:tc>
          <w:tcPr>
            <w:tcW w:w="1558" w:type="pct"/>
            <w:vMerge w:val="restart"/>
            <w:vAlign w:val="center"/>
          </w:tcPr>
          <w:p w14:paraId="7AFDE33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7902AE49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6E529B7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0C0C40C5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1960F4B4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37985716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6A51BB9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5C96461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4E5D7143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4D1D7991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7ECD8BC2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2E779AB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3D78623C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3F1C8E60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71CEEC88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2A550B6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1BA33AC6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601274ED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6D9BE2A9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458ED064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12DD6C2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538B46F2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212D9AE4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67123387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60F97081" w14:textId="49719CCF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33.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 xml:space="preserve"> rész</w:t>
            </w:r>
          </w:p>
        </w:tc>
        <w:tc>
          <w:tcPr>
            <w:tcW w:w="1558" w:type="pct"/>
            <w:vMerge w:val="restart"/>
            <w:vAlign w:val="center"/>
          </w:tcPr>
          <w:p w14:paraId="5C5DE9F1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19E49DAB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28157CC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4540080A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404FBD27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4E18455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142972C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524F10C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78F8451B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448147B1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2EA825E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03C29EC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5C530BCB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5F9DC06B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67801F42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393C09F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4F56D3D2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5108F4A2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41662333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41EBB358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0A4C151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23D17F80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3715262B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  <w:tr w:rsidR="006A69EE" w:rsidRPr="006A69EE" w14:paraId="6BB62915" w14:textId="77777777" w:rsidTr="00747493">
        <w:trPr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066144BB" w14:textId="449C92AC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34</w:t>
            </w: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. rész</w:t>
            </w:r>
          </w:p>
        </w:tc>
        <w:tc>
          <w:tcPr>
            <w:tcW w:w="1558" w:type="pct"/>
            <w:vMerge w:val="restart"/>
            <w:vAlign w:val="center"/>
          </w:tcPr>
          <w:p w14:paraId="5C966E4F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1212A54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Ajánlati ár (nettó HUF)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05AF000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…</w:t>
            </w:r>
          </w:p>
        </w:tc>
      </w:tr>
      <w:tr w:rsidR="006A69EE" w:rsidRPr="006A69EE" w14:paraId="7D2400F9" w14:textId="77777777" w:rsidTr="00747493">
        <w:trPr>
          <w:trHeight w:val="219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4652F8D9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78217E29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14:paraId="37F1E939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Beszállítások száma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568D1323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1. ütem: …. darab</w:t>
            </w:r>
          </w:p>
        </w:tc>
      </w:tr>
      <w:tr w:rsidR="006A69EE" w:rsidRPr="006A69EE" w14:paraId="4AC31AF7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694659CC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4AEFE55D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703EFD18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3B807988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2. ütem: …. darab</w:t>
            </w:r>
          </w:p>
        </w:tc>
      </w:tr>
      <w:tr w:rsidR="006A69EE" w:rsidRPr="006A69EE" w14:paraId="63DDA9E6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39EE574A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07977865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58F26B3E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67091E56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3. ütem: …. darab</w:t>
            </w:r>
          </w:p>
        </w:tc>
      </w:tr>
      <w:tr w:rsidR="006A69EE" w:rsidRPr="006A69EE" w14:paraId="7EEF23EE" w14:textId="77777777" w:rsidTr="00747493">
        <w:trPr>
          <w:trHeight w:val="217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14:paraId="49CBC288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</w:tcPr>
          <w:p w14:paraId="28F2BD6A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auto"/>
            <w:vAlign w:val="center"/>
          </w:tcPr>
          <w:p w14:paraId="03595577" w14:textId="77777777" w:rsidR="006A69EE" w:rsidRPr="006A69EE" w:rsidRDefault="006A69EE" w:rsidP="00747493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1530746D" w14:textId="77777777" w:rsidR="006A69EE" w:rsidRPr="006A69EE" w:rsidRDefault="006A69EE" w:rsidP="007474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A69EE">
              <w:rPr>
                <w:rFonts w:ascii="Times New Roman" w:eastAsia="Calibri" w:hAnsi="Times New Roman" w:cs="Times New Roman"/>
                <w:b/>
                <w:sz w:val="20"/>
              </w:rPr>
              <w:t>4. ütem: …. darab</w:t>
            </w:r>
          </w:p>
        </w:tc>
      </w:tr>
    </w:tbl>
    <w:p w14:paraId="4655B479" w14:textId="77777777" w:rsidR="006A69EE" w:rsidRDefault="006A69EE" w:rsidP="00676AD2">
      <w:pPr>
        <w:widowControl w:val="0"/>
        <w:tabs>
          <w:tab w:val="left" w:pos="851"/>
          <w:tab w:val="righ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Cs/>
          <w:lang w:eastAsia="hu-HU"/>
        </w:rPr>
      </w:pPr>
    </w:p>
    <w:p w14:paraId="71CE7DCA" w14:textId="77777777" w:rsidR="00676AD2" w:rsidRPr="00355AA9" w:rsidRDefault="00676AD2" w:rsidP="00676AD2">
      <w:pPr>
        <w:widowControl w:val="0"/>
        <w:tabs>
          <w:tab w:val="left" w:pos="851"/>
          <w:tab w:val="righ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Cs/>
          <w:lang w:eastAsia="hu-HU"/>
        </w:rPr>
      </w:pPr>
      <w:r w:rsidRPr="00355AA9">
        <w:rPr>
          <w:rFonts w:ascii="Times New Roman" w:eastAsia="Times New Roman" w:hAnsi="Times New Roman" w:cs="Times New Roman"/>
          <w:iCs/>
          <w:lang w:eastAsia="hu-HU"/>
        </w:rPr>
        <w:t>Kelt:</w:t>
      </w:r>
    </w:p>
    <w:p w14:paraId="21149E7D" w14:textId="77777777" w:rsidR="00A355C4" w:rsidRPr="00355AA9" w:rsidRDefault="00A355C4" w:rsidP="00676AD2">
      <w:pPr>
        <w:widowControl w:val="0"/>
        <w:tabs>
          <w:tab w:val="left" w:pos="851"/>
          <w:tab w:val="righ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Cs/>
          <w:lang w:eastAsia="hu-HU"/>
        </w:rPr>
      </w:pPr>
    </w:p>
    <w:p w14:paraId="2F10EA9E" w14:textId="77777777" w:rsidR="00A355C4" w:rsidRPr="00355AA9" w:rsidRDefault="00A355C4" w:rsidP="00676AD2">
      <w:pPr>
        <w:widowControl w:val="0"/>
        <w:tabs>
          <w:tab w:val="left" w:pos="851"/>
          <w:tab w:val="righ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Cs/>
          <w:lang w:eastAsia="hu-HU"/>
        </w:rPr>
      </w:pPr>
    </w:p>
    <w:p w14:paraId="19BCA7B2" w14:textId="77777777" w:rsidR="00676AD2" w:rsidRPr="00355AA9" w:rsidRDefault="00676AD2" w:rsidP="00676AD2">
      <w:pPr>
        <w:widowControl w:val="0"/>
        <w:tabs>
          <w:tab w:val="left" w:pos="851"/>
          <w:tab w:val="center" w:pos="7371"/>
        </w:tabs>
        <w:autoSpaceDE w:val="0"/>
        <w:autoSpaceDN w:val="0"/>
        <w:spacing w:before="120"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ab/>
      </w:r>
      <w:r w:rsidRPr="00355AA9">
        <w:rPr>
          <w:rFonts w:ascii="Times New Roman" w:eastAsia="Times New Roman" w:hAnsi="Times New Roman" w:cs="Times New Roman"/>
          <w:lang w:eastAsia="hu-HU"/>
        </w:rPr>
        <w:tab/>
        <w:t>………………………………</w:t>
      </w:r>
    </w:p>
    <w:p w14:paraId="757A0E22" w14:textId="77777777" w:rsidR="00676AD2" w:rsidRPr="00355AA9" w:rsidRDefault="00676AD2" w:rsidP="00676AD2">
      <w:pPr>
        <w:widowControl w:val="0"/>
        <w:tabs>
          <w:tab w:val="left" w:pos="851"/>
          <w:tab w:val="center" w:pos="7371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ab/>
      </w:r>
      <w:r w:rsidRPr="00355AA9">
        <w:rPr>
          <w:rFonts w:ascii="Times New Roman" w:eastAsia="Times New Roman" w:hAnsi="Times New Roman" w:cs="Times New Roman"/>
          <w:lang w:eastAsia="hu-HU"/>
        </w:rPr>
        <w:tab/>
        <w:t>cégszerű aláírás</w:t>
      </w:r>
    </w:p>
    <w:p w14:paraId="667D3093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i/>
          <w:lang w:eastAsia="hu-HU"/>
        </w:rPr>
        <w:br w:type="page"/>
      </w:r>
    </w:p>
    <w:p w14:paraId="6BBD6BEA" w14:textId="77777777" w:rsidR="00676AD2" w:rsidRPr="00355AA9" w:rsidRDefault="00676AD2" w:rsidP="00676AD2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i/>
          <w:lang w:eastAsia="hu-HU"/>
        </w:rPr>
        <w:lastRenderedPageBreak/>
        <w:t xml:space="preserve">3. számú melléklet </w:t>
      </w:r>
    </w:p>
    <w:p w14:paraId="5CE1DB27" w14:textId="2B421D24" w:rsidR="00676AD2" w:rsidRPr="00355AA9" w:rsidRDefault="00721D6C" w:rsidP="00676A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lang w:eastAsia="hu-HU"/>
        </w:rPr>
      </w:pPr>
      <w:r>
        <w:rPr>
          <w:rFonts w:ascii="Times New Roman" w:eastAsia="Times New Roman" w:hAnsi="Times New Roman" w:cs="Times New Roman"/>
          <w:b/>
          <w:caps/>
          <w:lang w:eastAsia="hu-HU"/>
        </w:rPr>
        <w:t xml:space="preserve">INFORMÁCIÓS </w:t>
      </w:r>
      <w:r w:rsidR="00676AD2" w:rsidRPr="00355AA9">
        <w:rPr>
          <w:rFonts w:ascii="Times New Roman" w:eastAsia="Times New Roman" w:hAnsi="Times New Roman" w:cs="Times New Roman"/>
          <w:b/>
          <w:caps/>
          <w:lang w:eastAsia="hu-HU"/>
        </w:rPr>
        <w:t>adatlap</w:t>
      </w:r>
    </w:p>
    <w:p w14:paraId="5FA15DC7" w14:textId="77777777" w:rsidR="00676AD2" w:rsidRPr="00355AA9" w:rsidRDefault="00676AD2" w:rsidP="00676A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6C8BE775" w14:textId="533770B6" w:rsidR="00676AD2" w:rsidRPr="00355AA9" w:rsidRDefault="00895C60" w:rsidP="00676AD2">
      <w:pPr>
        <w:widowControl w:val="0"/>
        <w:tabs>
          <w:tab w:val="center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895C60">
        <w:rPr>
          <w:rFonts w:ascii="Times New Roman" w:eastAsia="Times New Roman" w:hAnsi="Times New Roman" w:cs="Times New Roman"/>
          <w:b/>
          <w:lang w:eastAsia="hu-HU"/>
        </w:rPr>
        <w:t>„Adásvételi és minőségmegóvó csereszerződés az Állami Egészségügyi Tartalék részére gyógyszerek szállítására és minőségmegóvó cseréjük biztosítására</w:t>
      </w:r>
      <w:r w:rsidR="0099094D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C0202A">
        <w:rPr>
          <w:rFonts w:ascii="Times New Roman" w:eastAsia="Times New Roman" w:hAnsi="Times New Roman" w:cs="Times New Roman"/>
          <w:b/>
          <w:bCs/>
          <w:lang w:eastAsia="hu-HU"/>
        </w:rPr>
        <w:t>- 2.kör</w:t>
      </w:r>
      <w:r w:rsidRPr="00895C60">
        <w:rPr>
          <w:rFonts w:ascii="Times New Roman" w:eastAsia="Times New Roman" w:hAnsi="Times New Roman" w:cs="Times New Roman"/>
          <w:b/>
          <w:lang w:eastAsia="hu-HU"/>
        </w:rPr>
        <w:t>”</w:t>
      </w:r>
    </w:p>
    <w:p w14:paraId="4E3B5E80" w14:textId="77777777" w:rsidR="00676AD2" w:rsidRPr="00355AA9" w:rsidRDefault="00676AD2" w:rsidP="007035A4">
      <w:pPr>
        <w:widowControl w:val="0"/>
        <w:autoSpaceDE w:val="0"/>
        <w:autoSpaceDN w:val="0"/>
        <w:spacing w:after="0" w:line="360" w:lineRule="auto"/>
        <w:ind w:right="-567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6"/>
        <w:gridCol w:w="4903"/>
      </w:tblGrid>
      <w:tr w:rsidR="007035A4" w:rsidRPr="00355AA9" w14:paraId="59626C96" w14:textId="77777777" w:rsidTr="00917306">
        <w:trPr>
          <w:trHeight w:val="58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E9882" w14:textId="62BAB985" w:rsidR="007035A4" w:rsidRPr="00355AA9" w:rsidRDefault="007035A4" w:rsidP="009173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>Az ajánlat száma és tárgya: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BD21" w14:textId="1975ABC2" w:rsidR="007035A4" w:rsidRPr="00355AA9" w:rsidRDefault="00895C60" w:rsidP="0070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95C6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„Adásvételi és minőségmegóvó csereszerződés az Állami Egészségügyi Tartalék részére gyógyszerek szállítására és minőségmegóvó cseréjük biztosítására</w:t>
            </w:r>
            <w:r w:rsidR="00C0202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- 2.kör</w:t>
            </w:r>
            <w:r w:rsidRPr="00895C6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”</w:t>
            </w:r>
          </w:p>
        </w:tc>
      </w:tr>
      <w:tr w:rsidR="007035A4" w:rsidRPr="00355AA9" w14:paraId="0195C506" w14:textId="77777777" w:rsidTr="00917306">
        <w:trPr>
          <w:trHeight w:val="5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51792" w14:textId="306C0CAB" w:rsidR="007035A4" w:rsidRPr="00355AA9" w:rsidRDefault="007035A4" w:rsidP="009173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>Az ajánlatot adó cég pontos neve: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5F6B5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AB66036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035A4" w:rsidRPr="00355AA9" w14:paraId="632CB11F" w14:textId="77777777" w:rsidTr="00917306">
        <w:trPr>
          <w:trHeight w:val="5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BB8E3" w14:textId="3C2EBE6F" w:rsidR="007035A4" w:rsidRPr="00355AA9" w:rsidRDefault="007035A4" w:rsidP="009173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>Székhelye: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C4B0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976872D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035A4" w:rsidRPr="00355AA9" w14:paraId="4B8C3140" w14:textId="77777777" w:rsidTr="00917306">
        <w:trPr>
          <w:trHeight w:val="5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3E20E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>Képviselő neve: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0D39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035A4" w:rsidRPr="00355AA9" w14:paraId="71566871" w14:textId="77777777" w:rsidTr="00917306">
        <w:trPr>
          <w:trHeight w:val="5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A53AB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>Cégjegyzékszáma: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A4C8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035A4" w:rsidRPr="00355AA9" w14:paraId="515D995A" w14:textId="77777777" w:rsidTr="00917306">
        <w:trPr>
          <w:trHeight w:val="5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A473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>Adószáma: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8ABF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035A4" w:rsidRPr="00355AA9" w14:paraId="64A0BEA9" w14:textId="77777777" w:rsidTr="00917306">
        <w:trPr>
          <w:trHeight w:val="56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0F4FB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>Bankszámlaszáma: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E827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035A4" w:rsidRPr="00355AA9" w14:paraId="2995D1FB" w14:textId="77777777" w:rsidTr="00917306">
        <w:trPr>
          <w:trHeight w:val="56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2C481" w14:textId="684C78A5" w:rsidR="007035A4" w:rsidRPr="00355AA9" w:rsidRDefault="007035A4" w:rsidP="009173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>Telefonszáma: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5944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412355B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035A4" w:rsidRPr="00355AA9" w14:paraId="061A1FC1" w14:textId="77777777" w:rsidTr="00917306">
        <w:trPr>
          <w:trHeight w:val="5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A4F29" w14:textId="706739BC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>Telefax száma: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B9782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320383D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035A4" w:rsidRPr="00355AA9" w14:paraId="3F925C44" w14:textId="77777777" w:rsidTr="00917306">
        <w:trPr>
          <w:trHeight w:val="57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B107" w14:textId="3C9177E4" w:rsidR="007035A4" w:rsidRPr="00355AA9" w:rsidRDefault="007035A4" w:rsidP="009173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>E-mail címe: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331F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635F8B0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035A4" w:rsidRPr="00355AA9" w14:paraId="4A08CAC4" w14:textId="77777777" w:rsidTr="00917306">
        <w:trPr>
          <w:trHeight w:val="57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A7EDB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 xml:space="preserve">A tárgyban érintett kapcsolattartó személy neve: 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195CF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CAD28F2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035A4" w:rsidRPr="00355AA9" w14:paraId="0A6030C1" w14:textId="77777777" w:rsidTr="00917306">
        <w:trPr>
          <w:trHeight w:val="5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7AEF9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>A tárgyban érintett kapcsolattartó mobil száma: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6445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7F736E6C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55133FEB" w14:textId="77777777" w:rsidR="00676AD2" w:rsidRPr="00355AA9" w:rsidRDefault="00676AD2" w:rsidP="00676AD2">
      <w:pPr>
        <w:widowControl w:val="0"/>
        <w:tabs>
          <w:tab w:val="left" w:pos="851"/>
          <w:tab w:val="righ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Cs/>
          <w:lang w:eastAsia="hu-HU"/>
        </w:rPr>
      </w:pPr>
    </w:p>
    <w:p w14:paraId="5E87F1A9" w14:textId="77777777" w:rsidR="00676AD2" w:rsidRPr="00355AA9" w:rsidRDefault="00676AD2" w:rsidP="00676AD2">
      <w:pPr>
        <w:widowControl w:val="0"/>
        <w:tabs>
          <w:tab w:val="left" w:pos="851"/>
          <w:tab w:val="righ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Cs/>
          <w:lang w:eastAsia="hu-HU"/>
        </w:rPr>
      </w:pPr>
      <w:r w:rsidRPr="00355AA9">
        <w:rPr>
          <w:rFonts w:ascii="Times New Roman" w:eastAsia="Times New Roman" w:hAnsi="Times New Roman" w:cs="Times New Roman"/>
          <w:iCs/>
          <w:lang w:eastAsia="hu-HU"/>
        </w:rPr>
        <w:t>Kelt:</w:t>
      </w:r>
    </w:p>
    <w:p w14:paraId="771DEF36" w14:textId="77777777" w:rsidR="00A355C4" w:rsidRPr="00355AA9" w:rsidRDefault="00A355C4" w:rsidP="00676AD2">
      <w:pPr>
        <w:widowControl w:val="0"/>
        <w:tabs>
          <w:tab w:val="left" w:pos="851"/>
          <w:tab w:val="righ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Cs/>
          <w:lang w:eastAsia="hu-HU"/>
        </w:rPr>
      </w:pPr>
    </w:p>
    <w:p w14:paraId="526EDF6E" w14:textId="77777777" w:rsidR="00A355C4" w:rsidRPr="00355AA9" w:rsidRDefault="00A355C4" w:rsidP="00676AD2">
      <w:pPr>
        <w:widowControl w:val="0"/>
        <w:tabs>
          <w:tab w:val="left" w:pos="851"/>
          <w:tab w:val="righ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Cs/>
          <w:lang w:eastAsia="hu-HU"/>
        </w:rPr>
      </w:pPr>
    </w:p>
    <w:p w14:paraId="204ED1B0" w14:textId="77777777" w:rsidR="00676AD2" w:rsidRPr="00355AA9" w:rsidRDefault="00676AD2" w:rsidP="00676AD2">
      <w:pPr>
        <w:widowControl w:val="0"/>
        <w:tabs>
          <w:tab w:val="left" w:pos="851"/>
          <w:tab w:val="center" w:pos="7371"/>
        </w:tabs>
        <w:autoSpaceDE w:val="0"/>
        <w:autoSpaceDN w:val="0"/>
        <w:spacing w:before="120"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ab/>
      </w:r>
      <w:r w:rsidRPr="00355AA9">
        <w:rPr>
          <w:rFonts w:ascii="Times New Roman" w:eastAsia="Times New Roman" w:hAnsi="Times New Roman" w:cs="Times New Roman"/>
          <w:lang w:eastAsia="hu-HU"/>
        </w:rPr>
        <w:tab/>
        <w:t>………………………………</w:t>
      </w:r>
    </w:p>
    <w:p w14:paraId="0ACF18FE" w14:textId="0424FC86" w:rsidR="00676AD2" w:rsidRPr="00355AA9" w:rsidRDefault="00676AD2" w:rsidP="00676AD2">
      <w:pPr>
        <w:widowControl w:val="0"/>
        <w:tabs>
          <w:tab w:val="left" w:pos="851"/>
          <w:tab w:val="center" w:pos="7371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ab/>
      </w:r>
      <w:r w:rsidRPr="00355AA9">
        <w:rPr>
          <w:rFonts w:ascii="Times New Roman" w:eastAsia="Times New Roman" w:hAnsi="Times New Roman" w:cs="Times New Roman"/>
          <w:lang w:eastAsia="hu-HU"/>
        </w:rPr>
        <w:tab/>
        <w:t>cégszerű aláírás</w:t>
      </w:r>
    </w:p>
    <w:p w14:paraId="19F86039" w14:textId="68901F61" w:rsidR="00946532" w:rsidRPr="00355AA9" w:rsidRDefault="00946532" w:rsidP="00676AD2">
      <w:pPr>
        <w:widowControl w:val="0"/>
        <w:tabs>
          <w:tab w:val="left" w:pos="851"/>
          <w:tab w:val="center" w:pos="7371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</w:p>
    <w:p w14:paraId="7C10C0AC" w14:textId="77777777" w:rsidR="00946532" w:rsidRPr="00355AA9" w:rsidRDefault="00946532" w:rsidP="00676AD2">
      <w:pPr>
        <w:widowControl w:val="0"/>
        <w:tabs>
          <w:tab w:val="left" w:pos="851"/>
          <w:tab w:val="center" w:pos="7371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</w:p>
    <w:p w14:paraId="45FE89C3" w14:textId="26ECABC0" w:rsidR="00676AD2" w:rsidRDefault="00676AD2" w:rsidP="00676AD2">
      <w:pPr>
        <w:widowControl w:val="0"/>
        <w:tabs>
          <w:tab w:val="left" w:pos="851"/>
          <w:tab w:val="center" w:pos="6804"/>
          <w:tab w:val="right" w:pos="8222"/>
        </w:tabs>
        <w:autoSpaceDE w:val="0"/>
        <w:autoSpaceDN w:val="0"/>
        <w:spacing w:before="120" w:after="0" w:line="360" w:lineRule="auto"/>
        <w:ind w:right="708"/>
        <w:rPr>
          <w:rFonts w:ascii="Times New Roman" w:eastAsia="Times New Roman" w:hAnsi="Times New Roman" w:cs="Times New Roman"/>
          <w:lang w:eastAsia="hu-HU"/>
        </w:rPr>
      </w:pPr>
    </w:p>
    <w:p w14:paraId="1C6EE01F" w14:textId="77777777" w:rsidR="00895C60" w:rsidRDefault="00895C60" w:rsidP="00676AD2">
      <w:pPr>
        <w:widowControl w:val="0"/>
        <w:tabs>
          <w:tab w:val="left" w:pos="851"/>
          <w:tab w:val="center" w:pos="6804"/>
          <w:tab w:val="right" w:pos="8222"/>
        </w:tabs>
        <w:autoSpaceDE w:val="0"/>
        <w:autoSpaceDN w:val="0"/>
        <w:spacing w:before="120" w:after="0" w:line="360" w:lineRule="auto"/>
        <w:ind w:right="708"/>
        <w:rPr>
          <w:rFonts w:ascii="Times New Roman" w:eastAsia="Times New Roman" w:hAnsi="Times New Roman" w:cs="Times New Roman"/>
          <w:lang w:eastAsia="hu-HU"/>
        </w:rPr>
        <w:sectPr w:rsidR="00895C6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AFD02D" w14:textId="52A81C96" w:rsidR="00676AD2" w:rsidRPr="00355AA9" w:rsidRDefault="00676AD2" w:rsidP="003552A0">
      <w:pPr>
        <w:widowControl w:val="0"/>
        <w:autoSpaceDE w:val="0"/>
        <w:autoSpaceDN w:val="0"/>
        <w:spacing w:after="0" w:line="360" w:lineRule="auto"/>
        <w:ind w:left="7080" w:right="-567" w:firstLine="708"/>
        <w:rPr>
          <w:rFonts w:ascii="Times New Roman" w:eastAsia="Times New Roman" w:hAnsi="Times New Roman" w:cs="Times New Roman"/>
          <w:bCs/>
          <w:i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i/>
          <w:lang w:eastAsia="hu-HU"/>
        </w:rPr>
        <w:lastRenderedPageBreak/>
        <w:t>4. számú melléklet</w:t>
      </w:r>
    </w:p>
    <w:p w14:paraId="165D7C5D" w14:textId="77777777" w:rsidR="003552A0" w:rsidRPr="00355AA9" w:rsidRDefault="003552A0" w:rsidP="003552A0">
      <w:pPr>
        <w:widowControl w:val="0"/>
        <w:autoSpaceDE w:val="0"/>
        <w:autoSpaceDN w:val="0"/>
        <w:spacing w:after="0" w:line="360" w:lineRule="auto"/>
        <w:ind w:left="7080" w:right="-567" w:firstLine="708"/>
        <w:rPr>
          <w:rFonts w:ascii="Times New Roman" w:eastAsia="Times New Roman" w:hAnsi="Times New Roman" w:cs="Times New Roman"/>
          <w:b/>
          <w:caps/>
          <w:lang w:eastAsia="hu-HU"/>
        </w:rPr>
      </w:pPr>
    </w:p>
    <w:p w14:paraId="6CD23C44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mallCaps/>
          <w:lang w:eastAsia="hu-HU"/>
        </w:rPr>
        <w:t>Ajánlati Nyilatkozat</w:t>
      </w:r>
      <w:r w:rsidRPr="00355AA9">
        <w:rPr>
          <w:rFonts w:ascii="Times New Roman" w:eastAsia="Times New Roman" w:hAnsi="Times New Roman" w:cs="Times New Roman"/>
          <w:b/>
          <w:smallCaps/>
          <w:vertAlign w:val="superscript"/>
          <w:lang w:eastAsia="hu-HU"/>
        </w:rPr>
        <w:footnoteReference w:id="7"/>
      </w:r>
    </w:p>
    <w:p w14:paraId="585EE873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</w:p>
    <w:p w14:paraId="12FCB415" w14:textId="77777777" w:rsidR="008F02D3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a Kbt. 66. § (2) bekezdése alapján</w:t>
      </w:r>
    </w:p>
    <w:p w14:paraId="4C086569" w14:textId="0578E998" w:rsidR="00676AD2" w:rsidRPr="00355AA9" w:rsidRDefault="008F02D3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lang w:eastAsia="hu-HU"/>
        </w:rPr>
      </w:pPr>
      <w:r>
        <w:rPr>
          <w:rFonts w:ascii="Times New Roman" w:eastAsia="Times New Roman" w:hAnsi="Times New Roman" w:cs="Times New Roman"/>
          <w:b/>
          <w:spacing w:val="40"/>
          <w:lang w:eastAsia="hu-HU"/>
        </w:rPr>
        <w:t>…. rész</w:t>
      </w:r>
      <w:r w:rsidR="00676AD2" w:rsidRPr="00355AA9">
        <w:rPr>
          <w:rFonts w:ascii="Times New Roman" w:eastAsia="Times New Roman" w:hAnsi="Times New Roman" w:cs="Times New Roman"/>
          <w:b/>
          <w:caps/>
          <w:vertAlign w:val="superscript"/>
          <w:lang w:eastAsia="hu-HU"/>
        </w:rPr>
        <w:footnoteReference w:id="8"/>
      </w:r>
      <w:r>
        <w:rPr>
          <w:rStyle w:val="Lbjegyzet-hivatkozs"/>
          <w:rFonts w:ascii="Times New Roman" w:eastAsia="Times New Roman" w:hAnsi="Times New Roman" w:cs="Times New Roman"/>
          <w:b/>
          <w:spacing w:val="40"/>
          <w:lang w:eastAsia="hu-HU"/>
        </w:rPr>
        <w:footnoteReference w:id="9"/>
      </w:r>
    </w:p>
    <w:p w14:paraId="7100B88E" w14:textId="77777777" w:rsidR="00676AD2" w:rsidRPr="00355AA9" w:rsidRDefault="00676AD2" w:rsidP="00676AD2">
      <w:pPr>
        <w:widowControl w:val="0"/>
        <w:tabs>
          <w:tab w:val="center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33E1103F" w14:textId="77777777" w:rsidR="0037722F" w:rsidRPr="00355AA9" w:rsidRDefault="0037722F" w:rsidP="00676AD2">
      <w:pPr>
        <w:widowControl w:val="0"/>
        <w:tabs>
          <w:tab w:val="center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14EDAD04" w14:textId="108A454C" w:rsidR="00676AD2" w:rsidRPr="00355AA9" w:rsidRDefault="00895C60" w:rsidP="00676AD2">
      <w:pPr>
        <w:widowControl w:val="0"/>
        <w:tabs>
          <w:tab w:val="center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895C60">
        <w:rPr>
          <w:rFonts w:ascii="Times New Roman" w:eastAsia="Times New Roman" w:hAnsi="Times New Roman" w:cs="Times New Roman"/>
          <w:b/>
          <w:lang w:eastAsia="hu-HU"/>
        </w:rPr>
        <w:t>„Adásvételi és minőségmegóvó csereszerződés az Állami Egészségügyi Tartalék részére gyógyszerek szállítására és minőségmegóvó cseréjük biztosítására</w:t>
      </w:r>
      <w:r w:rsidR="001A4C3D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C0202A">
        <w:rPr>
          <w:rFonts w:ascii="Times New Roman" w:eastAsia="Times New Roman" w:hAnsi="Times New Roman" w:cs="Times New Roman"/>
          <w:b/>
          <w:bCs/>
          <w:lang w:eastAsia="hu-HU"/>
        </w:rPr>
        <w:t>- 2.kör</w:t>
      </w:r>
      <w:r w:rsidRPr="00895C60">
        <w:rPr>
          <w:rFonts w:ascii="Times New Roman" w:eastAsia="Times New Roman" w:hAnsi="Times New Roman" w:cs="Times New Roman"/>
          <w:b/>
          <w:lang w:eastAsia="hu-HU"/>
        </w:rPr>
        <w:t>”</w:t>
      </w:r>
    </w:p>
    <w:p w14:paraId="61CB56D5" w14:textId="77777777" w:rsidR="00676AD2" w:rsidRPr="00355AA9" w:rsidRDefault="00676AD2" w:rsidP="00676AD2">
      <w:pPr>
        <w:widowControl w:val="0"/>
        <w:tabs>
          <w:tab w:val="center" w:pos="70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10049EA" w14:textId="483FB774" w:rsidR="00676AD2" w:rsidRPr="00355AA9" w:rsidRDefault="006A6121" w:rsidP="006A61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Alulírott …………………….., mint a ………………… ajánlattevő (székhely: ………………) képviselője</w:t>
      </w:r>
    </w:p>
    <w:p w14:paraId="73205937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3B0B9090" w14:textId="3D81FED5" w:rsidR="00676AD2" w:rsidRPr="00355AA9" w:rsidRDefault="006A6121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az alábbi nyilatkozatot teszem</w:t>
      </w:r>
      <w:r w:rsidR="00676AD2" w:rsidRPr="00355AA9">
        <w:rPr>
          <w:rFonts w:ascii="Times New Roman" w:eastAsia="Times New Roman" w:hAnsi="Times New Roman" w:cs="Times New Roman"/>
          <w:b/>
          <w:lang w:eastAsia="hu-HU"/>
        </w:rPr>
        <w:t>:</w:t>
      </w:r>
    </w:p>
    <w:p w14:paraId="45B5A846" w14:textId="77777777" w:rsidR="00676AD2" w:rsidRPr="00355AA9" w:rsidRDefault="00676AD2" w:rsidP="005E2ACD">
      <w:pPr>
        <w:widowControl w:val="0"/>
        <w:tabs>
          <w:tab w:val="left" w:pos="360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722DC12E" w14:textId="77777777" w:rsidR="00D7791D" w:rsidRPr="00355AA9" w:rsidRDefault="00D7791D" w:rsidP="00D7791D">
      <w:pPr>
        <w:widowControl w:val="0"/>
        <w:numPr>
          <w:ilvl w:val="0"/>
          <w:numId w:val="21"/>
        </w:numPr>
        <w:tabs>
          <w:tab w:val="left" w:pos="360"/>
          <w:tab w:val="left" w:pos="426"/>
        </w:tabs>
        <w:suppressAutoHyphens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 xml:space="preserve">Megvizsgáltuk és fenntartás vagy korlátozás nélkül elfogadjuk a fent hivatkozott közbeszerzési eljárás ajánlati felhívásának és további közbeszerzési dokumentumainak a feltételeit. Kijelentjük, hogy amennyiben, mint nyertes ajánlattevő kiválasztásra kerülünk, az ajánlati felhívásban és a további közbeszerzési dokumentumokban foglalt feladatokat az ajánlatunkban meghatározott díjért </w:t>
      </w:r>
      <w:proofErr w:type="spellStart"/>
      <w:r w:rsidRPr="00355AA9">
        <w:rPr>
          <w:rFonts w:ascii="Times New Roman" w:eastAsia="Times New Roman" w:hAnsi="Times New Roman" w:cs="Times New Roman"/>
          <w:lang w:eastAsia="hu-HU"/>
        </w:rPr>
        <w:t>szerződésszerűen</w:t>
      </w:r>
      <w:proofErr w:type="spellEnd"/>
      <w:r w:rsidRPr="00355AA9">
        <w:rPr>
          <w:rFonts w:ascii="Times New Roman" w:eastAsia="Times New Roman" w:hAnsi="Times New Roman" w:cs="Times New Roman"/>
          <w:lang w:eastAsia="hu-HU"/>
        </w:rPr>
        <w:t xml:space="preserve"> teljesítjük. </w:t>
      </w:r>
    </w:p>
    <w:p w14:paraId="18B1DC6D" w14:textId="77777777" w:rsidR="00676AD2" w:rsidRPr="00355AA9" w:rsidRDefault="00676AD2" w:rsidP="005E2ACD">
      <w:pPr>
        <w:tabs>
          <w:tab w:val="left" w:pos="360"/>
          <w:tab w:val="left" w:pos="426"/>
        </w:tabs>
        <w:suppressAutoHyphens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hu-HU"/>
        </w:rPr>
      </w:pPr>
    </w:p>
    <w:p w14:paraId="4DB48D7B" w14:textId="3C53D719" w:rsidR="00D7791D" w:rsidRPr="00355AA9" w:rsidRDefault="00D7791D" w:rsidP="00D7791D">
      <w:pPr>
        <w:numPr>
          <w:ilvl w:val="0"/>
          <w:numId w:val="21"/>
        </w:numPr>
        <w:tabs>
          <w:tab w:val="clear" w:pos="2487"/>
          <w:tab w:val="left" w:pos="360"/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Elfogadjuk, hogy amennyiben olyan kitételt tettünk ajánlatunkban, ami ellentétben van az ajánlati felhívással vagy a további közbeszerzési dokumentumokkal, vagy azok bármely feltételével, akkor az ajánlatunk érvénytelen.</w:t>
      </w:r>
    </w:p>
    <w:p w14:paraId="1A2095CB" w14:textId="77777777" w:rsidR="00676AD2" w:rsidRPr="00355AA9" w:rsidRDefault="00676AD2" w:rsidP="005E2ACD">
      <w:pPr>
        <w:tabs>
          <w:tab w:val="left" w:pos="360"/>
          <w:tab w:val="left" w:pos="426"/>
        </w:tabs>
        <w:suppressAutoHyphens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hu-HU"/>
        </w:rPr>
      </w:pPr>
    </w:p>
    <w:p w14:paraId="11DAC77B" w14:textId="77777777" w:rsidR="00D7791D" w:rsidRPr="00355AA9" w:rsidRDefault="00D7791D" w:rsidP="00D7791D">
      <w:pPr>
        <w:numPr>
          <w:ilvl w:val="0"/>
          <w:numId w:val="21"/>
        </w:numPr>
        <w:tabs>
          <w:tab w:val="clear" w:pos="2487"/>
          <w:tab w:val="left" w:pos="360"/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Az ajánlat benyújtásával kijelentjük, hogy amennyiben nyertes ajánlattevőnek nyilvánítanak bennünket, akkor a szerződést megkötjük, és a szerződést teljesítjük az ajánlati felhívásban és a további közbeszerzési dokumentumokban, valamint az ajánlatunkban lefektetettek szerint.</w:t>
      </w:r>
    </w:p>
    <w:p w14:paraId="1FACFCD3" w14:textId="77777777" w:rsidR="00676AD2" w:rsidRPr="00355AA9" w:rsidRDefault="00676AD2" w:rsidP="005E2ACD">
      <w:pPr>
        <w:tabs>
          <w:tab w:val="left" w:pos="360"/>
          <w:tab w:val="left" w:pos="426"/>
        </w:tabs>
        <w:suppressAutoHyphens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hu-HU"/>
        </w:rPr>
      </w:pPr>
    </w:p>
    <w:p w14:paraId="4A6BFC19" w14:textId="77777777" w:rsidR="00676AD2" w:rsidRPr="00355AA9" w:rsidRDefault="00676AD2" w:rsidP="005E2ACD">
      <w:pPr>
        <w:widowControl w:val="0"/>
        <w:numPr>
          <w:ilvl w:val="0"/>
          <w:numId w:val="21"/>
        </w:numPr>
        <w:tabs>
          <w:tab w:val="left" w:pos="360"/>
          <w:tab w:val="left" w:pos="426"/>
        </w:tabs>
        <w:suppressAutoHyphens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Tudatában vagyunk annak, hogy közös ajánlat esetén a közösen ajánlatot tevők személye nem változhat sem a közbeszerzési eljárás, sem az annak alapján megkötött szerződés teljesítése során. Annak is tudatában vagyunk, hogy a közös ajánlattevők egyetemlegesen felelősek mind a közbeszerzési eljárás, mind az annak eredményeként megkötött szerződés teljesítése során.</w:t>
      </w:r>
    </w:p>
    <w:p w14:paraId="7B5BAA73" w14:textId="77777777" w:rsidR="00041E1A" w:rsidRPr="00355AA9" w:rsidRDefault="00041E1A" w:rsidP="00D7791D">
      <w:pPr>
        <w:rPr>
          <w:rFonts w:ascii="Times New Roman" w:hAnsi="Times New Roman" w:cs="Times New Roman"/>
        </w:rPr>
      </w:pPr>
    </w:p>
    <w:p w14:paraId="43E32051" w14:textId="77777777" w:rsidR="00041E1A" w:rsidRPr="00355AA9" w:rsidRDefault="00041E1A" w:rsidP="00041E1A">
      <w:pPr>
        <w:widowControl w:val="0"/>
        <w:tabs>
          <w:tab w:val="left" w:pos="360"/>
          <w:tab w:val="left" w:pos="426"/>
        </w:tabs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hu-HU"/>
        </w:rPr>
      </w:pPr>
    </w:p>
    <w:p w14:paraId="10B4723E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Kelt:</w:t>
      </w:r>
    </w:p>
    <w:p w14:paraId="758F6021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867C741" w14:textId="77777777" w:rsidR="00676AD2" w:rsidRPr="00355AA9" w:rsidRDefault="00676AD2" w:rsidP="00676AD2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ab/>
        <w:t>……………………………….</w:t>
      </w:r>
    </w:p>
    <w:p w14:paraId="6053C66D" w14:textId="77777777" w:rsidR="00676AD2" w:rsidRPr="00355AA9" w:rsidRDefault="00676AD2" w:rsidP="00676AD2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355AA9">
        <w:rPr>
          <w:rFonts w:ascii="Times New Roman" w:eastAsia="Times New Roman" w:hAnsi="Times New Roman" w:cs="Times New Roman"/>
          <w:bCs/>
          <w:lang w:eastAsia="hu-HU"/>
        </w:rPr>
        <w:t>cégszerű aláírás</w:t>
      </w:r>
    </w:p>
    <w:p w14:paraId="08F03E2F" w14:textId="0C0B6193" w:rsidR="00676AD2" w:rsidRPr="00355AA9" w:rsidRDefault="005E2ACD" w:rsidP="00C441CE">
      <w:pPr>
        <w:ind w:left="7080"/>
        <w:rPr>
          <w:rFonts w:ascii="Times New Roman" w:eastAsia="Times New Roman" w:hAnsi="Times New Roman" w:cs="Times New Roman"/>
          <w:i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lang w:eastAsia="hu-HU"/>
        </w:rPr>
        <w:br w:type="page"/>
      </w:r>
      <w:r w:rsidR="00624A20" w:rsidRPr="00355AA9">
        <w:rPr>
          <w:rFonts w:ascii="Times New Roman" w:eastAsia="Times New Roman" w:hAnsi="Times New Roman" w:cs="Times New Roman"/>
          <w:i/>
          <w:lang w:eastAsia="hu-HU"/>
        </w:rPr>
        <w:lastRenderedPageBreak/>
        <w:t>5. számú melléklet</w:t>
      </w:r>
    </w:p>
    <w:p w14:paraId="4D4706E8" w14:textId="77777777" w:rsidR="00355AA9" w:rsidRPr="00355AA9" w:rsidRDefault="00355AA9" w:rsidP="00355AA9">
      <w:pPr>
        <w:suppressAutoHyphens/>
        <w:spacing w:before="120" w:after="12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Az egységes európai közbeszerzési dokumentum formanyomtatványa</w:t>
      </w:r>
    </w:p>
    <w:p w14:paraId="38E0DB7B" w14:textId="77777777" w:rsidR="00355AA9" w:rsidRPr="00355AA9" w:rsidRDefault="00355AA9" w:rsidP="00355AA9">
      <w:pPr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2550D86C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I. rész: A közbeszerzési eljárásra és az ajánlatkérő szervre vagy a közszolgáltató ajánlatkérőre vonatkozó információk</w:t>
      </w:r>
    </w:p>
    <w:p w14:paraId="298B7FCD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color w:val="000000"/>
          <w:kern w:val="1"/>
          <w:u w:val="single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Olyan közbeszerzési eljárásoknál, amelyekben az eljárást megindító felhívást az Európai Unió Hivatalos Lapjában tették közzé, az I. részben előírt információ automatikusan beolvasásra kerül,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 xml:space="preserve">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>feltéve, hogy az elektronikus ESPD-szolgáltatást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vertAlign w:val="superscript"/>
          <w:lang w:eastAsia="en-GB"/>
        </w:rPr>
        <w:footnoteReference w:id="10"/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 xml:space="preserve"> használták az egységes európai közbeszerzési dokumentum kitöltéséhez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.</w:t>
      </w:r>
    </w:p>
    <w:p w14:paraId="67B2A9C5" w14:textId="41B8E769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 xml:space="preserve">Az Európai Unió Hivatalos lapjában közzétett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vonatkozó hirdetmény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vertAlign w:val="superscript"/>
          <w:lang w:eastAsia="en-GB"/>
        </w:rPr>
        <w:footnoteReference w:id="11"/>
      </w: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 xml:space="preserve"> hivatkozási adatai:</w:t>
      </w:r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br/>
      </w: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 xml:space="preserve">A Hivatalos Lap S sorozatának </w:t>
      </w:r>
      <w:r w:rsidRPr="005D67EE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száma [</w:t>
      </w:r>
      <w:r w:rsidR="005D67EE" w:rsidRPr="005D67EE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253</w:t>
      </w:r>
      <w:r w:rsidRPr="005D67EE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], dátum [</w:t>
      </w:r>
      <w:r w:rsidR="005D67EE" w:rsidRPr="005D67EE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2016. 12. 31.]</w:t>
      </w:r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br/>
      </w: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 xml:space="preserve">a hirdetmény száma a Hivatalos Lap S sorozatban: </w:t>
      </w:r>
      <w:r w:rsidR="005D67EE" w:rsidRPr="005D67EE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2016/S 253-465629</w:t>
      </w:r>
    </w:p>
    <w:p w14:paraId="4C27E3A6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>Ha az eljárást megindító felhívás nem jelent meg az EU Hivatalos Lapjában, akkor az ajánlatkérő szervnek vagy a közszolgáltató ajánlatkérőnek kell kitöltenie az információt, amely lehetővé teszi a közbeszerzési eljárás egyértelmű azonosítását.</w:t>
      </w:r>
    </w:p>
    <w:p w14:paraId="31554587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Amennyiben nincs előírva hirdetmény közzététele az Európai Unió Hivatalos Lapjában, kérjük, hogy adjon meg egyéb olyan információt, amely lehetővé teszi a közbeszerzési eljárás egyértelmű azonosítását (pl. nemzeti szintű közzététel hivatkozási adata): [….]</w:t>
      </w:r>
    </w:p>
    <w:p w14:paraId="2F5906F0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 xml:space="preserve">A közbeszerzési </w:t>
      </w:r>
      <w:bookmarkStart w:id="0" w:name="_GoBack"/>
      <w:bookmarkEnd w:id="0"/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>eljárásra vonatkozó információk</w:t>
      </w:r>
    </w:p>
    <w:p w14:paraId="056BF630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Az I. részben előírt információ automatikusan megjelenik,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>feltéve, hogy a fent említett elektronikus ESPD-szolgáltatást használják az egységes európai közbeszerzési dokumentum létrehozásához és kitöltéséhez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.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u w:val="single"/>
          <w:lang w:eastAsia="en-GB"/>
        </w:rPr>
        <w:t xml:space="preserve"> Ha nem, akkor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>ezt az információt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u w:val="single"/>
          <w:lang w:eastAsia="en-GB"/>
        </w:rPr>
        <w:t xml:space="preserve"> a gazdasági szereplőnek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>kell kitöltenie.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44"/>
      </w:tblGrid>
      <w:tr w:rsidR="00355AA9" w:rsidRPr="00355AA9" w14:paraId="521EB6CF" w14:textId="77777777" w:rsidTr="00355AA9">
        <w:trPr>
          <w:trHeight w:val="349"/>
        </w:trPr>
        <w:tc>
          <w:tcPr>
            <w:tcW w:w="4644" w:type="dxa"/>
            <w:shd w:val="clear" w:color="auto" w:fill="auto"/>
          </w:tcPr>
          <w:p w14:paraId="19D0507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A beszerző azonosítása</w:t>
            </w: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vertAlign w:val="superscript"/>
                <w:lang w:eastAsia="en-GB"/>
              </w:rPr>
              <w:footnoteReference w:id="12"/>
            </w:r>
          </w:p>
        </w:tc>
        <w:tc>
          <w:tcPr>
            <w:tcW w:w="4645" w:type="dxa"/>
            <w:shd w:val="clear" w:color="auto" w:fill="auto"/>
          </w:tcPr>
          <w:p w14:paraId="67AC254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49A70DB4" w14:textId="77777777" w:rsidTr="00355AA9">
        <w:trPr>
          <w:trHeight w:val="349"/>
        </w:trPr>
        <w:tc>
          <w:tcPr>
            <w:tcW w:w="4644" w:type="dxa"/>
            <w:shd w:val="clear" w:color="auto" w:fill="auto"/>
          </w:tcPr>
          <w:p w14:paraId="7F580ED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Név: </w:t>
            </w:r>
          </w:p>
        </w:tc>
        <w:tc>
          <w:tcPr>
            <w:tcW w:w="4645" w:type="dxa"/>
            <w:shd w:val="clear" w:color="auto" w:fill="auto"/>
          </w:tcPr>
          <w:p w14:paraId="703F5B86" w14:textId="605B76C3" w:rsidR="00355AA9" w:rsidRPr="00355AA9" w:rsidRDefault="003A3F9F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A3F9F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lang w:eastAsia="zh-CN"/>
              </w:rPr>
              <w:t>Egészségügyi Készletgazdálkodási Intézet</w:t>
            </w:r>
          </w:p>
        </w:tc>
      </w:tr>
      <w:tr w:rsidR="00355AA9" w:rsidRPr="00355AA9" w14:paraId="23C92CE3" w14:textId="77777777" w:rsidTr="00355AA9">
        <w:trPr>
          <w:trHeight w:val="485"/>
        </w:trPr>
        <w:tc>
          <w:tcPr>
            <w:tcW w:w="4644" w:type="dxa"/>
            <w:shd w:val="clear" w:color="auto" w:fill="auto"/>
          </w:tcPr>
          <w:p w14:paraId="28C58D2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Melyik beszerzést érinti?</w:t>
            </w:r>
          </w:p>
        </w:tc>
        <w:tc>
          <w:tcPr>
            <w:tcW w:w="4645" w:type="dxa"/>
            <w:shd w:val="clear" w:color="auto" w:fill="auto"/>
          </w:tcPr>
          <w:p w14:paraId="3DC4038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5F1F3E94" w14:textId="77777777" w:rsidTr="00355AA9">
        <w:trPr>
          <w:trHeight w:val="484"/>
        </w:trPr>
        <w:tc>
          <w:tcPr>
            <w:tcW w:w="4644" w:type="dxa"/>
            <w:shd w:val="clear" w:color="auto" w:fill="auto"/>
          </w:tcPr>
          <w:p w14:paraId="77CBD32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A közbeszerzés megnevezése vagy rövid ismertetése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vertAlign w:val="superscript"/>
                <w:lang w:eastAsia="en-GB"/>
              </w:rPr>
              <w:footnoteReference w:id="13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171A04B" w14:textId="7E6D860C" w:rsidR="00355AA9" w:rsidRPr="00355AA9" w:rsidRDefault="00894B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894BA9">
              <w:rPr>
                <w:rFonts w:ascii="Times New Roman" w:eastAsia="Times New Roman" w:hAnsi="Times New Roman" w:cs="Times New Roman"/>
                <w:b/>
                <w:bCs/>
                <w:i/>
                <w:lang w:eastAsia="hu-HU"/>
              </w:rPr>
              <w:t>„Adásvételi és minőségmegóvó csereszerződés az Állami Egészségügyi Tartalék részére gyógyszerek szállítására és minőségmegóvó cseréjük biztosítására</w:t>
            </w:r>
            <w:r w:rsidR="00826EA1">
              <w:rPr>
                <w:rFonts w:ascii="Times New Roman" w:eastAsia="Times New Roman" w:hAnsi="Times New Roman" w:cs="Times New Roman"/>
                <w:b/>
                <w:bCs/>
                <w:i/>
                <w:lang w:eastAsia="hu-HU"/>
              </w:rPr>
              <w:t xml:space="preserve"> – 2. kör</w:t>
            </w:r>
            <w:r w:rsidRPr="00894BA9">
              <w:rPr>
                <w:rFonts w:ascii="Times New Roman" w:eastAsia="Times New Roman" w:hAnsi="Times New Roman" w:cs="Times New Roman"/>
                <w:b/>
                <w:bCs/>
                <w:i/>
                <w:lang w:eastAsia="hu-HU"/>
              </w:rPr>
              <w:t>”</w:t>
            </w:r>
            <w:r w:rsidR="00355AA9" w:rsidRPr="00355AA9">
              <w:rPr>
                <w:rFonts w:ascii="Times New Roman" w:eastAsia="Times New Roman" w:hAnsi="Times New Roman" w:cs="Times New Roman"/>
                <w:b/>
                <w:bCs/>
                <w:i/>
                <w:lang w:eastAsia="hu-HU"/>
              </w:rPr>
              <w:t xml:space="preserve"> </w:t>
            </w:r>
          </w:p>
        </w:tc>
      </w:tr>
      <w:tr w:rsidR="00355AA9" w:rsidRPr="00355AA9" w14:paraId="4DC3D34E" w14:textId="77777777" w:rsidTr="00355AA9">
        <w:trPr>
          <w:trHeight w:val="484"/>
        </w:trPr>
        <w:tc>
          <w:tcPr>
            <w:tcW w:w="4644" w:type="dxa"/>
            <w:shd w:val="clear" w:color="auto" w:fill="auto"/>
          </w:tcPr>
          <w:p w14:paraId="4CB08BB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t>Az ajánlatkérő szerv vagy a közszolgáltató ajánlatkérő által az aktához rendelt hivatkozási szám (</w:t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adott esetben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vertAlign w:val="superscript"/>
                <w:lang w:eastAsia="en-GB"/>
              </w:rPr>
              <w:footnoteReference w:id="14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BED683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  - ]</w:t>
            </w:r>
          </w:p>
        </w:tc>
      </w:tr>
    </w:tbl>
    <w:p w14:paraId="6C8E428E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Az egységes európai közbeszerzési dokumentum minden szakaszában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>az összes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 egyéb információt a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>gazdasági szereplőnek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 kell kitöltenie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.</w:t>
      </w:r>
    </w:p>
    <w:p w14:paraId="289C3F05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0D2A58FE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II. rész: A gazdasági szereplőre vonatkozó információk</w:t>
      </w:r>
    </w:p>
    <w:p w14:paraId="2CA4C844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>A: A gazdasági szereplőre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1"/>
      </w:tblGrid>
      <w:tr w:rsidR="00355AA9" w:rsidRPr="00355AA9" w14:paraId="4E1B3836" w14:textId="77777777" w:rsidTr="00355AA9">
        <w:tc>
          <w:tcPr>
            <w:tcW w:w="4644" w:type="dxa"/>
            <w:shd w:val="clear" w:color="auto" w:fill="auto"/>
          </w:tcPr>
          <w:p w14:paraId="48A390D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Azonosítás:</w:t>
            </w:r>
          </w:p>
        </w:tc>
        <w:tc>
          <w:tcPr>
            <w:tcW w:w="4645" w:type="dxa"/>
            <w:shd w:val="clear" w:color="auto" w:fill="auto"/>
          </w:tcPr>
          <w:p w14:paraId="45F7CA5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35BEB7CA" w14:textId="77777777" w:rsidTr="00355AA9">
        <w:tc>
          <w:tcPr>
            <w:tcW w:w="4644" w:type="dxa"/>
            <w:shd w:val="clear" w:color="auto" w:fill="auto"/>
          </w:tcPr>
          <w:p w14:paraId="05485513" w14:textId="77777777" w:rsidR="00355AA9" w:rsidRPr="00355AA9" w:rsidRDefault="00355AA9" w:rsidP="00355AA9">
            <w:pPr>
              <w:suppressAutoHyphens/>
              <w:spacing w:before="120" w:after="120" w:line="276" w:lineRule="auto"/>
              <w:ind w:left="850" w:hanging="850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Név:</w:t>
            </w:r>
          </w:p>
        </w:tc>
        <w:tc>
          <w:tcPr>
            <w:tcW w:w="4645" w:type="dxa"/>
            <w:shd w:val="clear" w:color="auto" w:fill="auto"/>
          </w:tcPr>
          <w:p w14:paraId="42F46B2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   ]</w:t>
            </w:r>
          </w:p>
        </w:tc>
      </w:tr>
      <w:tr w:rsidR="00355AA9" w:rsidRPr="00355AA9" w14:paraId="5E13D5DD" w14:textId="77777777" w:rsidTr="00355AA9">
        <w:trPr>
          <w:trHeight w:val="1372"/>
        </w:trPr>
        <w:tc>
          <w:tcPr>
            <w:tcW w:w="4644" w:type="dxa"/>
            <w:shd w:val="clear" w:color="auto" w:fill="auto"/>
          </w:tcPr>
          <w:p w14:paraId="709DA25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Uniós adószám (HÉA-azonosító szám), adott esetben:</w:t>
            </w:r>
          </w:p>
          <w:p w14:paraId="6A68C06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Ha nincs uniós adószám (HÉA-azonosító szám), kérjük egyéb nemzeti azonosító szám feltüntetését, adott esetben, ha szükséges.</w:t>
            </w:r>
          </w:p>
        </w:tc>
        <w:tc>
          <w:tcPr>
            <w:tcW w:w="4645" w:type="dxa"/>
            <w:shd w:val="clear" w:color="auto" w:fill="auto"/>
          </w:tcPr>
          <w:p w14:paraId="4FAA64F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   ]</w:t>
            </w:r>
          </w:p>
          <w:p w14:paraId="56F05C5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   ]</w:t>
            </w:r>
          </w:p>
        </w:tc>
      </w:tr>
      <w:tr w:rsidR="00355AA9" w:rsidRPr="00355AA9" w14:paraId="325EE497" w14:textId="77777777" w:rsidTr="00355AA9">
        <w:tc>
          <w:tcPr>
            <w:tcW w:w="4644" w:type="dxa"/>
            <w:shd w:val="clear" w:color="auto" w:fill="auto"/>
          </w:tcPr>
          <w:p w14:paraId="3A00721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Postai cím: </w:t>
            </w:r>
          </w:p>
        </w:tc>
        <w:tc>
          <w:tcPr>
            <w:tcW w:w="4645" w:type="dxa"/>
            <w:shd w:val="clear" w:color="auto" w:fill="auto"/>
          </w:tcPr>
          <w:p w14:paraId="3E25273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2F6F5E89" w14:textId="77777777" w:rsidTr="00355AA9">
        <w:trPr>
          <w:trHeight w:val="2002"/>
        </w:trPr>
        <w:tc>
          <w:tcPr>
            <w:tcW w:w="4644" w:type="dxa"/>
            <w:shd w:val="clear" w:color="auto" w:fill="auto"/>
          </w:tcPr>
          <w:p w14:paraId="7D744CB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Kapcsolattartó személy vagy személyek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vertAlign w:val="superscript"/>
                <w:lang w:eastAsia="en-GB"/>
              </w:rPr>
              <w:footnoteReference w:id="15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:</w:t>
            </w:r>
          </w:p>
          <w:p w14:paraId="71B117B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Telefon:</w:t>
            </w:r>
          </w:p>
          <w:p w14:paraId="31E6FF7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E-mail cím:</w:t>
            </w:r>
          </w:p>
          <w:p w14:paraId="05E3AFE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Internetcím (</w:t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adott esetben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ADF2C4C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  <w:p w14:paraId="2EB3261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  <w:p w14:paraId="29CA23D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  <w:p w14:paraId="4ACCD76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4BD66CA0" w14:textId="77777777" w:rsidTr="00355AA9">
        <w:tc>
          <w:tcPr>
            <w:tcW w:w="4644" w:type="dxa"/>
            <w:shd w:val="clear" w:color="auto" w:fill="auto"/>
          </w:tcPr>
          <w:p w14:paraId="5E8A6D6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Általános információ:</w:t>
            </w:r>
          </w:p>
        </w:tc>
        <w:tc>
          <w:tcPr>
            <w:tcW w:w="4645" w:type="dxa"/>
            <w:shd w:val="clear" w:color="auto" w:fill="auto"/>
          </w:tcPr>
          <w:p w14:paraId="7F932A9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59B10136" w14:textId="77777777" w:rsidTr="00355AA9">
        <w:tc>
          <w:tcPr>
            <w:tcW w:w="4644" w:type="dxa"/>
            <w:shd w:val="clear" w:color="auto" w:fill="auto"/>
          </w:tcPr>
          <w:p w14:paraId="7C121AC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A gazdasági szereplő </w:t>
            </w:r>
            <w:proofErr w:type="spellStart"/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mikro</w:t>
            </w:r>
            <w:proofErr w:type="spellEnd"/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-, kis- vagy középvállalkozás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vertAlign w:val="superscript"/>
                <w:lang w:eastAsia="en-GB"/>
              </w:rPr>
              <w:footnoteReference w:id="16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D9935C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</w:p>
        </w:tc>
      </w:tr>
      <w:tr w:rsidR="00355AA9" w:rsidRPr="00355AA9" w14:paraId="5ED2EC37" w14:textId="77777777" w:rsidTr="00355AA9">
        <w:tc>
          <w:tcPr>
            <w:tcW w:w="4644" w:type="dxa"/>
            <w:shd w:val="clear" w:color="auto" w:fill="auto"/>
          </w:tcPr>
          <w:p w14:paraId="7688605C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u w:val="single"/>
                <w:lang w:eastAsia="en-GB"/>
              </w:rPr>
              <w:lastRenderedPageBreak/>
              <w:t>Csak ha a közbeszerzés fenntartott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u w:val="single"/>
                <w:vertAlign w:val="superscript"/>
                <w:lang w:eastAsia="en-GB"/>
              </w:rPr>
              <w:footnoteReference w:id="17"/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u w:val="single"/>
                <w:lang w:eastAsia="en-GB"/>
              </w:rPr>
              <w:t>: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A gazdasági szereplő védett műhely, szociális vállalkozás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vertAlign w:val="superscript"/>
                <w:lang w:eastAsia="en-GB"/>
              </w:rPr>
              <w:footnoteReference w:id="18"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vagy védett munkahely-teremtési programok keretében fogja teljesíteni a szerződést?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 xml:space="preserve">Ha igen, 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mi a fogyatékossággal élő vagy hátrányos helyzetű munkavállalók százalékos aránya?</w:t>
            </w:r>
          </w:p>
          <w:p w14:paraId="68E5B14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Ha szükséges, kérjük, adja meg, hogy az érintett munkavállalók a fogyatékossággal élő vagy hátrányos helyzetű munkavállalók mely kategóriájába vagy kategóriáiba tartoznak.</w:t>
            </w:r>
          </w:p>
        </w:tc>
        <w:tc>
          <w:tcPr>
            <w:tcW w:w="4645" w:type="dxa"/>
            <w:shd w:val="clear" w:color="auto" w:fill="auto"/>
          </w:tcPr>
          <w:p w14:paraId="4ECE63A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[] Igen [] Nem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[…]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[….]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</w:p>
        </w:tc>
      </w:tr>
      <w:tr w:rsidR="00355AA9" w:rsidRPr="00355AA9" w14:paraId="6CAAFDF4" w14:textId="77777777" w:rsidTr="00355AA9">
        <w:tc>
          <w:tcPr>
            <w:tcW w:w="4644" w:type="dxa"/>
            <w:shd w:val="clear" w:color="auto" w:fill="auto"/>
          </w:tcPr>
          <w:p w14:paraId="5CBCEA4C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Adott esetben, a gazdasági szereplő szerepel-e az elismert gazdasági szereplők hivatalos jegyzékében, vagy rendelkezik-e azzal egyenértékű igazolással (pl. nemzeti (elő)minősítési rendszer keretében)?</w:t>
            </w:r>
          </w:p>
        </w:tc>
        <w:tc>
          <w:tcPr>
            <w:tcW w:w="4645" w:type="dxa"/>
            <w:shd w:val="clear" w:color="auto" w:fill="auto"/>
          </w:tcPr>
          <w:p w14:paraId="56754A2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 [] Nem alkalmazható</w:t>
            </w:r>
          </w:p>
        </w:tc>
      </w:tr>
      <w:tr w:rsidR="00355AA9" w:rsidRPr="00355AA9" w14:paraId="43B78001" w14:textId="77777777" w:rsidTr="00355AA9">
        <w:tc>
          <w:tcPr>
            <w:tcW w:w="4644" w:type="dxa"/>
            <w:shd w:val="clear" w:color="auto" w:fill="auto"/>
          </w:tcPr>
          <w:p w14:paraId="76DD6B8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igen:</w:t>
            </w:r>
          </w:p>
          <w:p w14:paraId="27731DD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1"/>
                <w:u w:val="single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u w:val="single"/>
                <w:lang w:eastAsia="en-GB"/>
              </w:rPr>
              <w:t>Kérjük, válaszolja meg e szakasz további részeit, e rész B. szakaszát és amennyiben releváns, e rész C. szakaszát, adott esetben töltse ki az V. részt, valamint mindenképpen töltse ki és írja alá a VI. részt.</w:t>
            </w:r>
          </w:p>
          <w:p w14:paraId="064CAE6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Kérjük, adott esetben adja meg a jegyzék vagy az igazolás nevét és a vonatkozó nyilvántartási vagy igazolási számot:</w:t>
            </w:r>
          </w:p>
          <w:p w14:paraId="46CC65F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 xml:space="preserve">b) 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Ha a felvételről szóló igazolás vagy tanúsítvány elektronikusan elérhető, kérjük, tüntesse fel:</w:t>
            </w:r>
          </w:p>
          <w:p w14:paraId="2A706A7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c)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Kérjük, tüntesse fel a referenciákat, amelyeken a felvétel vagy a tanúsítás alapul, és adott esetben a hivatalos jegyzékben elért minősítést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vertAlign w:val="superscript"/>
                <w:lang w:eastAsia="en-GB"/>
              </w:rPr>
              <w:footnoteReference w:id="19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:</w:t>
            </w:r>
          </w:p>
          <w:p w14:paraId="35B0C70C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d)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A felvétel vagy a tanúsítás az összes előírt kiválasztási szempontra kiterjed?</w:t>
            </w:r>
          </w:p>
          <w:p w14:paraId="59D0E83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nem:</w:t>
            </w:r>
          </w:p>
          <w:p w14:paraId="3E6912B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1"/>
                <w:u w:val="single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u w:val="single"/>
                <w:lang w:eastAsia="en-GB"/>
              </w:rPr>
              <w:lastRenderedPageBreak/>
              <w:t xml:space="preserve">Ezen kívül kérjük, hogy </w:t>
            </w: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u w:val="single"/>
                <w:lang w:eastAsia="en-GB"/>
              </w:rPr>
              <w:t>KIZÁRÓLAG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u w:val="single"/>
                <w:lang w:eastAsia="en-GB"/>
              </w:rPr>
              <w:t xml:space="preserve"> akkor töltse ki a hiányzó információt a IV. rész A., B., C. vagy D. szakaszában az esettől függően,</w:t>
            </w:r>
          </w:p>
          <w:p w14:paraId="5FFFF20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ha a vonatkozó hirdetmény vagy közbeszerzési dokumentumok ezt előírják:</w:t>
            </w:r>
          </w:p>
          <w:p w14:paraId="78F5314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e)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A gazdasági szereplő tud-e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igazolást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adni a társadalombiztosítási járulékok és adók megfizetéséről, vagy meg tudja-e adni azt az információt, amely lehetővé teszi az ajánlatkérő szerv vagy a közszolgáltató ajánlatkérő számára, hogy közvetlenül beszerezze azt bármely tagország díjmentesen hozzáférhető nemzeti adatbázisából?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Ha a vonatkozó információ elektronikusan elérhető, kérjük, adja meg a következő információkat: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716FCA0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</w:p>
          <w:p w14:paraId="68A7588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 xml:space="preserve">b) 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(internetcím, a kibocsátó hatóság vagy testület, a dokumentáció pontos hivatkozási adatai):</w:t>
            </w:r>
          </w:p>
          <w:p w14:paraId="76FBD3A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[……][……][……][……]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c)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d)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[] Igen [] Nem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e)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[] Igen [] Nem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</w:p>
          <w:p w14:paraId="35F2EE9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(internetcím, a kibocsátó hatóság vagy testület, a dokumentáció pontos hivatkozási adatai):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[……][……][……][……]</w:t>
            </w:r>
          </w:p>
        </w:tc>
      </w:tr>
      <w:tr w:rsidR="00355AA9" w:rsidRPr="00355AA9" w14:paraId="372ECE31" w14:textId="77777777" w:rsidTr="00355AA9">
        <w:tc>
          <w:tcPr>
            <w:tcW w:w="4644" w:type="dxa"/>
            <w:shd w:val="clear" w:color="auto" w:fill="auto"/>
          </w:tcPr>
          <w:p w14:paraId="71B670D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lastRenderedPageBreak/>
              <w:t>Részvétel formája:</w:t>
            </w:r>
          </w:p>
        </w:tc>
        <w:tc>
          <w:tcPr>
            <w:tcW w:w="4645" w:type="dxa"/>
            <w:shd w:val="clear" w:color="auto" w:fill="auto"/>
          </w:tcPr>
          <w:p w14:paraId="7F13D71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787DFB6A" w14:textId="77777777" w:rsidTr="00355AA9">
        <w:tc>
          <w:tcPr>
            <w:tcW w:w="4644" w:type="dxa"/>
            <w:shd w:val="clear" w:color="auto" w:fill="auto"/>
          </w:tcPr>
          <w:p w14:paraId="19A902F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A gazdasági szereplő másokkal együtt vesz részt a közbeszerzési eljárásban?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vertAlign w:val="superscript"/>
                <w:lang w:eastAsia="en-GB"/>
              </w:rPr>
              <w:footnoteReference w:id="20"/>
            </w:r>
          </w:p>
        </w:tc>
        <w:tc>
          <w:tcPr>
            <w:tcW w:w="4645" w:type="dxa"/>
            <w:shd w:val="clear" w:color="auto" w:fill="auto"/>
          </w:tcPr>
          <w:p w14:paraId="03E4B84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</w:p>
        </w:tc>
      </w:tr>
      <w:tr w:rsidR="00355AA9" w:rsidRPr="00355AA9" w14:paraId="20F25EDD" w14:textId="77777777" w:rsidTr="00355AA9">
        <w:tc>
          <w:tcPr>
            <w:tcW w:w="9289" w:type="dxa"/>
            <w:gridSpan w:val="2"/>
            <w:shd w:val="clear" w:color="auto" w:fill="BFBFBF"/>
          </w:tcPr>
          <w:p w14:paraId="1423153C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Ha igen</w:t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, kérjük, biztosítsa, hogy a többi érintett külön egységes európai közbeszerzési dokumentum formanyomtatványt nyújtson be.</w:t>
            </w:r>
          </w:p>
        </w:tc>
      </w:tr>
      <w:tr w:rsidR="00355AA9" w:rsidRPr="00355AA9" w14:paraId="12520B09" w14:textId="77777777" w:rsidTr="00355AA9">
        <w:tc>
          <w:tcPr>
            <w:tcW w:w="4644" w:type="dxa"/>
            <w:shd w:val="clear" w:color="auto" w:fill="auto"/>
          </w:tcPr>
          <w:p w14:paraId="0D2E036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igen:</w:t>
            </w:r>
          </w:p>
          <w:p w14:paraId="3944517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Kérjük, adja meg a gazdasági szereplő csoportban betöltött szerepét (vezető, specifikus feladatokért felelős, ...):</w:t>
            </w:r>
          </w:p>
          <w:p w14:paraId="0CF6290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b)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Kérjük, adja meg, mely gazdasági szereplők a közbeszerzési eljárásban együtt részt vevő csoport tagjai:</w:t>
            </w:r>
          </w:p>
          <w:p w14:paraId="5A90F9D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c)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Adott esetben a részt vevő csoport neve:</w:t>
            </w:r>
          </w:p>
        </w:tc>
        <w:tc>
          <w:tcPr>
            <w:tcW w:w="4645" w:type="dxa"/>
            <w:shd w:val="clear" w:color="auto" w:fill="auto"/>
          </w:tcPr>
          <w:p w14:paraId="06CD701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: 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b)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: 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c)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: [……]</w:t>
            </w:r>
          </w:p>
        </w:tc>
      </w:tr>
      <w:tr w:rsidR="00355AA9" w:rsidRPr="00355AA9" w14:paraId="010A40CE" w14:textId="77777777" w:rsidTr="00355AA9">
        <w:tc>
          <w:tcPr>
            <w:tcW w:w="4644" w:type="dxa"/>
            <w:shd w:val="clear" w:color="auto" w:fill="auto"/>
          </w:tcPr>
          <w:p w14:paraId="707E023A" w14:textId="77777777" w:rsidR="00355AA9" w:rsidRPr="003A3F9F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A3F9F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Részek</w:t>
            </w:r>
          </w:p>
        </w:tc>
        <w:tc>
          <w:tcPr>
            <w:tcW w:w="4645" w:type="dxa"/>
            <w:shd w:val="clear" w:color="auto" w:fill="auto"/>
          </w:tcPr>
          <w:p w14:paraId="2D28607C" w14:textId="77777777" w:rsidR="00355AA9" w:rsidRPr="003A3F9F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A3F9F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2610436A" w14:textId="77777777" w:rsidTr="00355AA9">
        <w:tc>
          <w:tcPr>
            <w:tcW w:w="4644" w:type="dxa"/>
            <w:shd w:val="clear" w:color="auto" w:fill="auto"/>
          </w:tcPr>
          <w:p w14:paraId="0164C474" w14:textId="77777777" w:rsidR="00355AA9" w:rsidRPr="003A3F9F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A3F9F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Adott esetben annak a résznek (azoknak a részeknek) a feltüntetése, amelyekre a gazdasági szereplő pályázni kíván:</w:t>
            </w:r>
          </w:p>
        </w:tc>
        <w:tc>
          <w:tcPr>
            <w:tcW w:w="4645" w:type="dxa"/>
            <w:shd w:val="clear" w:color="auto" w:fill="auto"/>
          </w:tcPr>
          <w:p w14:paraId="11D150AA" w14:textId="77777777" w:rsidR="00355AA9" w:rsidRPr="003A3F9F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A3F9F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   ]</w:t>
            </w:r>
          </w:p>
        </w:tc>
      </w:tr>
    </w:tbl>
    <w:p w14:paraId="58F706CC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17CC94AB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lastRenderedPageBreak/>
        <w:t>B: A gazdasági szereplő képviselőire vonatkozó információk</w:t>
      </w:r>
    </w:p>
    <w:p w14:paraId="1E702A1B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Adott esetben adja meg azon személyek nevét és címét, akik a jelen közbeszerzési eljárásban jogosultak képviselni a gazdasági szereplőt: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355AA9" w:rsidRPr="00355AA9" w14:paraId="4E899BAC" w14:textId="77777777" w:rsidTr="00355AA9">
        <w:tc>
          <w:tcPr>
            <w:tcW w:w="4644" w:type="dxa"/>
            <w:shd w:val="clear" w:color="auto" w:fill="auto"/>
          </w:tcPr>
          <w:p w14:paraId="500C1A4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Képviselet, ha van:</w:t>
            </w:r>
          </w:p>
        </w:tc>
        <w:tc>
          <w:tcPr>
            <w:tcW w:w="4645" w:type="dxa"/>
            <w:shd w:val="clear" w:color="auto" w:fill="auto"/>
          </w:tcPr>
          <w:p w14:paraId="7B5A33F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15BA763B" w14:textId="77777777" w:rsidTr="00355AA9">
        <w:tc>
          <w:tcPr>
            <w:tcW w:w="4644" w:type="dxa"/>
            <w:shd w:val="clear" w:color="auto" w:fill="auto"/>
          </w:tcPr>
          <w:p w14:paraId="1025EDD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Teljes név; 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  <w:t xml:space="preserve">a születési idő és hely, ha szükséges: </w:t>
            </w:r>
          </w:p>
        </w:tc>
        <w:tc>
          <w:tcPr>
            <w:tcW w:w="4645" w:type="dxa"/>
            <w:shd w:val="clear" w:color="auto" w:fill="auto"/>
          </w:tcPr>
          <w:p w14:paraId="1A21976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[……];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  <w:t>[……]</w:t>
            </w:r>
          </w:p>
        </w:tc>
      </w:tr>
      <w:tr w:rsidR="00355AA9" w:rsidRPr="00355AA9" w14:paraId="41A83EB7" w14:textId="77777777" w:rsidTr="00355AA9">
        <w:tc>
          <w:tcPr>
            <w:tcW w:w="4644" w:type="dxa"/>
            <w:shd w:val="clear" w:color="auto" w:fill="auto"/>
          </w:tcPr>
          <w:p w14:paraId="2D567C2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Beosztás/milyen minőségben jár el:</w:t>
            </w:r>
          </w:p>
        </w:tc>
        <w:tc>
          <w:tcPr>
            <w:tcW w:w="4645" w:type="dxa"/>
            <w:shd w:val="clear" w:color="auto" w:fill="auto"/>
          </w:tcPr>
          <w:p w14:paraId="69E6431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716D5BAA" w14:textId="77777777" w:rsidTr="00355AA9">
        <w:tc>
          <w:tcPr>
            <w:tcW w:w="4644" w:type="dxa"/>
            <w:shd w:val="clear" w:color="auto" w:fill="auto"/>
          </w:tcPr>
          <w:p w14:paraId="6E7AD44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Postai cím:</w:t>
            </w:r>
          </w:p>
        </w:tc>
        <w:tc>
          <w:tcPr>
            <w:tcW w:w="4645" w:type="dxa"/>
            <w:shd w:val="clear" w:color="auto" w:fill="auto"/>
          </w:tcPr>
          <w:p w14:paraId="792DE9C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6D7452C3" w14:textId="77777777" w:rsidTr="00355AA9">
        <w:tc>
          <w:tcPr>
            <w:tcW w:w="4644" w:type="dxa"/>
            <w:shd w:val="clear" w:color="auto" w:fill="auto"/>
          </w:tcPr>
          <w:p w14:paraId="0B627EC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CA628B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61AD94B5" w14:textId="77777777" w:rsidTr="00355AA9">
        <w:tc>
          <w:tcPr>
            <w:tcW w:w="4644" w:type="dxa"/>
            <w:shd w:val="clear" w:color="auto" w:fill="auto"/>
          </w:tcPr>
          <w:p w14:paraId="2297E6B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E-mail cím:</w:t>
            </w:r>
          </w:p>
        </w:tc>
        <w:tc>
          <w:tcPr>
            <w:tcW w:w="4645" w:type="dxa"/>
            <w:shd w:val="clear" w:color="auto" w:fill="auto"/>
          </w:tcPr>
          <w:p w14:paraId="387AFFA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026EE6ED" w14:textId="77777777" w:rsidTr="00355AA9">
        <w:tc>
          <w:tcPr>
            <w:tcW w:w="4644" w:type="dxa"/>
            <w:shd w:val="clear" w:color="auto" w:fill="auto"/>
          </w:tcPr>
          <w:p w14:paraId="5B2EE00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Amennyiben szükséges, részletezze a képviseletre vonatkozó információkat (a képviselet formája, köre, célja stb.):</w:t>
            </w:r>
          </w:p>
        </w:tc>
        <w:tc>
          <w:tcPr>
            <w:tcW w:w="4645" w:type="dxa"/>
            <w:shd w:val="clear" w:color="auto" w:fill="auto"/>
          </w:tcPr>
          <w:p w14:paraId="3056866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</w:tc>
      </w:tr>
    </w:tbl>
    <w:p w14:paraId="739DCCD7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07C83D89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>C: Más szervezetek kapacitásainak igénybevételére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355AA9" w:rsidRPr="00355AA9" w14:paraId="03E357F1" w14:textId="77777777" w:rsidTr="00355AA9">
        <w:tc>
          <w:tcPr>
            <w:tcW w:w="4644" w:type="dxa"/>
            <w:shd w:val="clear" w:color="auto" w:fill="auto"/>
          </w:tcPr>
          <w:p w14:paraId="27ED6AB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Igénybevétel:</w:t>
            </w:r>
          </w:p>
        </w:tc>
        <w:tc>
          <w:tcPr>
            <w:tcW w:w="4645" w:type="dxa"/>
            <w:shd w:val="clear" w:color="auto" w:fill="auto"/>
          </w:tcPr>
          <w:p w14:paraId="5A22CB6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1DEC8149" w14:textId="77777777" w:rsidTr="00355AA9">
        <w:tc>
          <w:tcPr>
            <w:tcW w:w="4644" w:type="dxa"/>
            <w:shd w:val="clear" w:color="auto" w:fill="auto"/>
          </w:tcPr>
          <w:p w14:paraId="43B15A4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Az alábbi IV. részben feltüntetett kiválasztási kritériumoknak és (adott esetben) az alábbi V. részben feltüntetett kritériumoknak és szabályoknak való megfelelés során a gazdasági szereplő igénybe veszi-e más szervezetek kapacitásait? </w:t>
            </w:r>
          </w:p>
        </w:tc>
        <w:tc>
          <w:tcPr>
            <w:tcW w:w="4645" w:type="dxa"/>
            <w:shd w:val="clear" w:color="auto" w:fill="auto"/>
          </w:tcPr>
          <w:p w14:paraId="05E0D8D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[]Igen []Nem</w:t>
            </w:r>
          </w:p>
        </w:tc>
      </w:tr>
    </w:tbl>
    <w:p w14:paraId="15288FAF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Amennyiben igen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 xml:space="preserve">,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minden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 xml:space="preserve"> egyes érintett szervezetre vonatkozóan külön egységes európai közbeszerzési dokumentumban adja meg az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e rész A. és B. szakaszában, valamint a III. részben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 xml:space="preserve"> meghatározott információkat, megfelelően kitöltve és az érintett szervezetek által aláírva.</w:t>
      </w:r>
    </w:p>
    <w:p w14:paraId="501CEEF6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Felhívjuk a figyelmet, hogy ennek magában kell foglalnia azokat a szakembereket vagy műszaki 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szereplő a beruházás kivitelezéséhez igénybe vehet.</w:t>
      </w:r>
    </w:p>
    <w:p w14:paraId="01082AAA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lastRenderedPageBreak/>
        <w:t>Amennyiben a gazdasági szereplő által igénybe vett meghatározott kapacitások tekintetében ez releváns, minden egyes szervezetre vonatkozóan adja meg a IV. és az V. részben meghatározott információkat is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vertAlign w:val="superscript"/>
          <w:lang w:eastAsia="en-GB"/>
        </w:rPr>
        <w:footnoteReference w:id="21"/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.</w:t>
      </w:r>
    </w:p>
    <w:p w14:paraId="31596053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4CD11C35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1"/>
          <w:u w:val="single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 xml:space="preserve">D: Információk azokról az alvállalkozókról, akiknek kapacitásait a gazdasági szereplő 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u w:val="single"/>
          <w:lang w:eastAsia="en-GB"/>
        </w:rPr>
        <w:t>nem veszi igénybe</w:t>
      </w:r>
    </w:p>
    <w:p w14:paraId="0D33EA3F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(Ezt a szakaszt csak akkor kell kitölteni, ha az ajánlatkérő szerv vagy a közszolgáltató ajánlatkérő kifejezetten előírja ezt az információt.)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355AA9" w:rsidRPr="00355AA9" w14:paraId="4D40DF59" w14:textId="77777777" w:rsidTr="00355AA9">
        <w:tc>
          <w:tcPr>
            <w:tcW w:w="4644" w:type="dxa"/>
            <w:shd w:val="clear" w:color="auto" w:fill="auto"/>
          </w:tcPr>
          <w:p w14:paraId="1BAE2B8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Alvállalkozás:</w:t>
            </w:r>
          </w:p>
        </w:tc>
        <w:tc>
          <w:tcPr>
            <w:tcW w:w="4645" w:type="dxa"/>
            <w:shd w:val="clear" w:color="auto" w:fill="auto"/>
          </w:tcPr>
          <w:p w14:paraId="03C8E68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2BC9A1BB" w14:textId="77777777" w:rsidTr="00355AA9">
        <w:tc>
          <w:tcPr>
            <w:tcW w:w="4644" w:type="dxa"/>
            <w:shd w:val="clear" w:color="auto" w:fill="auto"/>
          </w:tcPr>
          <w:p w14:paraId="4CC5416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Szándékozik-e a gazdasági szereplő a szerződés bármely részét alvállalkozásba adni harmadik félnek?</w:t>
            </w:r>
          </w:p>
        </w:tc>
        <w:tc>
          <w:tcPr>
            <w:tcW w:w="4645" w:type="dxa"/>
            <w:shd w:val="clear" w:color="auto" w:fill="auto"/>
          </w:tcPr>
          <w:p w14:paraId="466B181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[]Igen [] Nem</w:t>
            </w:r>
          </w:p>
          <w:p w14:paraId="1587CDA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Ha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igen, és amennyiben ismert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, kérjük, sorolja fel a javasolt alvállalkozókat: </w:t>
            </w:r>
          </w:p>
          <w:p w14:paraId="15E921F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[…]</w:t>
            </w:r>
          </w:p>
        </w:tc>
      </w:tr>
    </w:tbl>
    <w:p w14:paraId="714E4CF6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>Ha az ajánlatkérő szerv vagy a közszolgáltató ajánlatkérő kifejezetten kéri ezt az információt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 az e szakaszban lévő információn kívül, akkor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>kérjük, adja meg az e rész A. és B. szakaszában és a III. részben előírt információt mindegyik érintett alvállalkozóra (</w:t>
      </w:r>
      <w:proofErr w:type="spellStart"/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>alvállakozói</w:t>
      </w:r>
      <w:proofErr w:type="spellEnd"/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 xml:space="preserve"> kategóriára) nézve.</w:t>
      </w:r>
    </w:p>
    <w:p w14:paraId="63EB64E3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588A4B7B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III. rész: Kizárási okok</w:t>
      </w:r>
    </w:p>
    <w:p w14:paraId="4C7E808E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>A: Büntetőeljárásban hozott ítéletekkel kapcsolatos okok</w:t>
      </w:r>
    </w:p>
    <w:p w14:paraId="2C169D61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A 2014/24/EU irányelv 57. cikkének (1) bekezdése a következő kizárási okokat határozza meg:</w:t>
      </w:r>
    </w:p>
    <w:p w14:paraId="7AA06B40" w14:textId="77777777" w:rsidR="00355AA9" w:rsidRPr="00355AA9" w:rsidRDefault="00355AA9" w:rsidP="00355AA9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40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Bűnszervezetben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 xml:space="preserve"> való részvétel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vertAlign w:val="superscript"/>
          <w:lang w:eastAsia="en-GB"/>
        </w:rPr>
        <w:footnoteReference w:id="22"/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;</w:t>
      </w:r>
    </w:p>
    <w:p w14:paraId="773F6E5B" w14:textId="77777777" w:rsidR="00355AA9" w:rsidRPr="00355AA9" w:rsidRDefault="00355AA9" w:rsidP="00355AA9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40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Korrupció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vertAlign w:val="superscript"/>
          <w:lang w:eastAsia="en-GB"/>
        </w:rPr>
        <w:footnoteReference w:id="23"/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;</w:t>
      </w:r>
    </w:p>
    <w:p w14:paraId="57799FDA" w14:textId="77777777" w:rsidR="00355AA9" w:rsidRPr="00355AA9" w:rsidRDefault="00355AA9" w:rsidP="00355AA9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40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Csalás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vertAlign w:val="superscript"/>
          <w:lang w:eastAsia="en-GB"/>
        </w:rPr>
        <w:footnoteReference w:id="24"/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;</w:t>
      </w:r>
    </w:p>
    <w:p w14:paraId="6FF665B4" w14:textId="77777777" w:rsidR="00355AA9" w:rsidRPr="00355AA9" w:rsidRDefault="00355AA9" w:rsidP="00355AA9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40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Terrorista bűncselekmény vagy terrorista csoporthoz kapcsolódó bűncselekmény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vertAlign w:val="superscript"/>
          <w:lang w:eastAsia="en-GB"/>
        </w:rPr>
        <w:footnoteReference w:id="25"/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;</w:t>
      </w:r>
    </w:p>
    <w:p w14:paraId="5AA89FBA" w14:textId="77777777" w:rsidR="00355AA9" w:rsidRPr="00355AA9" w:rsidRDefault="00355AA9" w:rsidP="00355AA9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40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lastRenderedPageBreak/>
        <w:t>Pénzmosás vagy terrorizmus finanszírozása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vertAlign w:val="superscript"/>
          <w:lang w:eastAsia="en-GB"/>
        </w:rPr>
        <w:footnoteReference w:id="26"/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;</w:t>
      </w:r>
    </w:p>
    <w:p w14:paraId="12048DCC" w14:textId="77777777" w:rsidR="00355AA9" w:rsidRPr="00355AA9" w:rsidRDefault="00355AA9" w:rsidP="00355AA9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40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Gyermekmunka és az emberkereskedelem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 xml:space="preserve"> más formái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vertAlign w:val="superscript"/>
          <w:lang w:eastAsia="en-GB"/>
        </w:rPr>
        <w:footnoteReference w:id="2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49"/>
      </w:tblGrid>
      <w:tr w:rsidR="00355AA9" w:rsidRPr="00355AA9" w14:paraId="252960B2" w14:textId="77777777" w:rsidTr="00355AA9">
        <w:tc>
          <w:tcPr>
            <w:tcW w:w="4644" w:type="dxa"/>
            <w:shd w:val="clear" w:color="auto" w:fill="auto"/>
          </w:tcPr>
          <w:p w14:paraId="53C07BD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Az irányelv 57. cikke (1) bekezdésében foglalt okokat végrehajtó nemzeti rendelkezések szerinti büntetőeljárásban hozott ítéletekkel kapcsolatos okok:</w:t>
            </w:r>
          </w:p>
        </w:tc>
        <w:tc>
          <w:tcPr>
            <w:tcW w:w="4645" w:type="dxa"/>
            <w:shd w:val="clear" w:color="auto" w:fill="auto"/>
          </w:tcPr>
          <w:p w14:paraId="1A5AB6F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42677F2E" w14:textId="77777777" w:rsidTr="00355AA9">
        <w:tc>
          <w:tcPr>
            <w:tcW w:w="4644" w:type="dxa"/>
            <w:shd w:val="clear" w:color="auto" w:fill="auto"/>
          </w:tcPr>
          <w:p w14:paraId="3F6F4D0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Jogerősen elítélték-e a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gazdasági szereplőt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vagy a gazdasági szereplő igazgató,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 </w:t>
            </w:r>
          </w:p>
        </w:tc>
        <w:tc>
          <w:tcPr>
            <w:tcW w:w="4645" w:type="dxa"/>
            <w:shd w:val="clear" w:color="auto" w:fill="auto"/>
          </w:tcPr>
          <w:p w14:paraId="2BEAE08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</w:p>
          <w:p w14:paraId="6CB3A25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Ha a vonatkozó információ elektronikusan elérhető, kérjük, adja meg a következő információkat: (internetcím, a kibocsátó hatóság vagy testület, a dokumentáció pontos hivatkozási adatai):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[……][……][……][……]</w:t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vertAlign w:val="superscript"/>
                <w:lang w:eastAsia="en-GB"/>
              </w:rPr>
              <w:footnoteReference w:id="28"/>
            </w:r>
          </w:p>
        </w:tc>
      </w:tr>
      <w:tr w:rsidR="00355AA9" w:rsidRPr="00355AA9" w14:paraId="682AC646" w14:textId="77777777" w:rsidTr="00355AA9">
        <w:tc>
          <w:tcPr>
            <w:tcW w:w="4644" w:type="dxa"/>
            <w:shd w:val="clear" w:color="auto" w:fill="auto"/>
          </w:tcPr>
          <w:p w14:paraId="1786DB8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Amennyiben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vertAlign w:val="superscript"/>
                <w:lang w:eastAsia="en-GB"/>
              </w:rPr>
              <w:footnoteReference w:id="29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adja meg a következő információkat:</w:t>
            </w:r>
          </w:p>
          <w:p w14:paraId="2BA1BA3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Elítélés dátuma, adja meg, hogy az 1–6. pontok közül melyik érintett, valamint az ítélet okát (okait),</w:t>
            </w:r>
          </w:p>
          <w:p w14:paraId="7672A65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b) Határozza meg az elítélt személyét [ ];</w:t>
            </w:r>
          </w:p>
          <w:p w14:paraId="2763BB2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c) Amennyiben az ítélet közvetlenül megállapítja:</w:t>
            </w:r>
          </w:p>
        </w:tc>
        <w:tc>
          <w:tcPr>
            <w:tcW w:w="4645" w:type="dxa"/>
            <w:shd w:val="clear" w:color="auto" w:fill="auto"/>
          </w:tcPr>
          <w:p w14:paraId="380EE04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Dátum:[   ], pont(ok): [   ], ok(ok):[   ]</w:t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vertAlign w:val="superscript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</w:p>
          <w:p w14:paraId="2DBF680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b)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</w:p>
          <w:p w14:paraId="230692A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c)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A kizárási időszak hossza [……] és az érintett pont(ok) [   ]</w:t>
            </w:r>
          </w:p>
          <w:p w14:paraId="4E35272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Ha a vonatkozó információ elektronikusan elérhető, kérjük, adja meg a következő információkat: (internetcím, a kibocsátó hatóság vagy testület, a dokumentáció pontos hivatkozási adatai): [……][……][……][……]</w:t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vertAlign w:val="superscript"/>
                <w:lang w:eastAsia="en-GB"/>
              </w:rPr>
              <w:footnoteReference w:id="30"/>
            </w:r>
          </w:p>
        </w:tc>
      </w:tr>
      <w:tr w:rsidR="00355AA9" w:rsidRPr="00355AA9" w14:paraId="776AAA58" w14:textId="77777777" w:rsidTr="00355AA9">
        <w:tc>
          <w:tcPr>
            <w:tcW w:w="4644" w:type="dxa"/>
            <w:shd w:val="clear" w:color="auto" w:fill="auto"/>
          </w:tcPr>
          <w:p w14:paraId="4C05487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Ítéletek esetén hozott-e a gazdasági szereplő olyan intézkedéseket, amelyek a releváns kizárási okok ellenére igazolják megbízhatóságát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vertAlign w:val="superscript"/>
                <w:lang w:eastAsia="en-GB"/>
              </w:rPr>
              <w:footnoteReference w:id="31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(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hu-HU"/>
              </w:rPr>
              <w:t>Öntisztázás)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1BAD42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[] Igen [] Nem </w:t>
            </w:r>
          </w:p>
        </w:tc>
      </w:tr>
      <w:tr w:rsidR="00355AA9" w:rsidRPr="00355AA9" w14:paraId="63A17728" w14:textId="77777777" w:rsidTr="00355AA9">
        <w:tc>
          <w:tcPr>
            <w:tcW w:w="4644" w:type="dxa"/>
            <w:shd w:val="clear" w:color="auto" w:fill="auto"/>
          </w:tcPr>
          <w:p w14:paraId="5215F6A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lastRenderedPageBreak/>
              <w:t>Amennyiben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 ismertesse ezeket az intézkedéseket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vertAlign w:val="superscript"/>
                <w:lang w:eastAsia="en-GB"/>
              </w:rPr>
              <w:footnoteReference w:id="32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A4E2E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</w:tc>
      </w:tr>
    </w:tbl>
    <w:p w14:paraId="44651F0F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76656101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 xml:space="preserve">B: Adófizetési vagy a társadalombiztosítási járulék fizetésére vonatkozó kötelezettség megszegésével kapcsolatos okok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2259"/>
        <w:gridCol w:w="2320"/>
      </w:tblGrid>
      <w:tr w:rsidR="00355AA9" w:rsidRPr="00355AA9" w14:paraId="2F0A75B1" w14:textId="77777777" w:rsidTr="00355AA9">
        <w:tc>
          <w:tcPr>
            <w:tcW w:w="4644" w:type="dxa"/>
            <w:shd w:val="clear" w:color="auto" w:fill="auto"/>
          </w:tcPr>
          <w:p w14:paraId="2A476C6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Adó vagy társadalombiztosítási járulék fizetése: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116B42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51E34C92" w14:textId="77777777" w:rsidTr="00355AA9">
        <w:tc>
          <w:tcPr>
            <w:tcW w:w="4644" w:type="dxa"/>
            <w:shd w:val="clear" w:color="auto" w:fill="auto"/>
          </w:tcPr>
          <w:p w14:paraId="3F51D74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Teljesítette-e a gazdasági szereplő összes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kötelezettségét az adók és társadalombiztosítási járulékok megfizetése tekintetében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mind a székhelye szerinti országban, mind pedig az ajánlatkérő szerv vagy a közszolgáltató ajánlatkérő tagállamában, ha ez eltér a székhely szerinti országtól?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BB84D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</w:p>
        </w:tc>
      </w:tr>
      <w:tr w:rsidR="00355AA9" w:rsidRPr="00355AA9" w14:paraId="10B70CA4" w14:textId="77777777" w:rsidTr="00355AA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7FD668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nem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akkor kérjük, adja meg a következő információkat: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Érintett ország vagy tagállam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b)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Mi az érintett összeg?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c)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A kötelezettségszegés megállapításának módja: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  <w:t xml:space="preserve">1) Bírósági vagy közigazgatási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határozat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:</w:t>
            </w:r>
          </w:p>
          <w:p w14:paraId="6F538C61" w14:textId="77777777" w:rsidR="00355AA9" w:rsidRPr="00355AA9" w:rsidRDefault="00355AA9" w:rsidP="00355AA9">
            <w:pPr>
              <w:numPr>
                <w:ilvl w:val="0"/>
                <w:numId w:val="30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Ez a határozat jogerős és végrehajtható?</w:t>
            </w:r>
          </w:p>
          <w:p w14:paraId="733D53AE" w14:textId="77777777" w:rsidR="00355AA9" w:rsidRPr="00355AA9" w:rsidRDefault="00355AA9" w:rsidP="00355AA9">
            <w:pPr>
              <w:numPr>
                <w:ilvl w:val="0"/>
                <w:numId w:val="32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Kérjük, adja meg az ítélet vagy a határozat dátumát.</w:t>
            </w:r>
          </w:p>
          <w:p w14:paraId="12C03087" w14:textId="77777777" w:rsidR="00355AA9" w:rsidRPr="00355AA9" w:rsidRDefault="00355AA9" w:rsidP="00355AA9">
            <w:pPr>
              <w:numPr>
                <w:ilvl w:val="0"/>
                <w:numId w:val="32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Ítélet esetén,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 xml:space="preserve">amennyiben erről közvetlenül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u w:val="words"/>
                <w:lang w:eastAsia="en-GB"/>
              </w:rPr>
              <w:t>rendelkezik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a kizárási időtartam hossza:</w:t>
            </w:r>
          </w:p>
          <w:p w14:paraId="7212575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2)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Egyéb mód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? Kérjük, részletezze:</w:t>
            </w:r>
          </w:p>
          <w:p w14:paraId="44ACF26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d)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</w:p>
        </w:tc>
        <w:tc>
          <w:tcPr>
            <w:tcW w:w="2322" w:type="dxa"/>
            <w:shd w:val="clear" w:color="auto" w:fill="auto"/>
          </w:tcPr>
          <w:p w14:paraId="39DC3EF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Adók</w:t>
            </w:r>
          </w:p>
        </w:tc>
        <w:tc>
          <w:tcPr>
            <w:tcW w:w="2323" w:type="dxa"/>
            <w:shd w:val="clear" w:color="auto" w:fill="auto"/>
          </w:tcPr>
          <w:p w14:paraId="5167A87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Társadalombiztosítási hozzájárulás</w:t>
            </w:r>
          </w:p>
        </w:tc>
      </w:tr>
      <w:tr w:rsidR="00355AA9" w:rsidRPr="00355AA9" w14:paraId="6C06F621" w14:textId="77777777" w:rsidTr="00355AA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96CAB8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38FCF32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b)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c1)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[] Igen [] Nem</w:t>
            </w:r>
          </w:p>
          <w:p w14:paraId="5B08A682" w14:textId="77777777" w:rsidR="00355AA9" w:rsidRPr="00355AA9" w:rsidRDefault="00355AA9" w:rsidP="00355AA9">
            <w:pPr>
              <w:numPr>
                <w:ilvl w:val="0"/>
                <w:numId w:val="29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</w:p>
          <w:p w14:paraId="75E8C1C9" w14:textId="77777777" w:rsidR="00355AA9" w:rsidRPr="00355AA9" w:rsidRDefault="00355AA9" w:rsidP="00355AA9">
            <w:pPr>
              <w:numPr>
                <w:ilvl w:val="0"/>
                <w:numId w:val="31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</w:p>
          <w:p w14:paraId="7D5F1FD2" w14:textId="77777777" w:rsidR="00355AA9" w:rsidRPr="00355AA9" w:rsidRDefault="00355AA9" w:rsidP="00355AA9">
            <w:pPr>
              <w:numPr>
                <w:ilvl w:val="0"/>
                <w:numId w:val="31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</w:p>
          <w:p w14:paraId="4554B96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c2)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 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d)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[] Igen [] Nem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 részletezze: [……]</w:t>
            </w:r>
          </w:p>
        </w:tc>
        <w:tc>
          <w:tcPr>
            <w:tcW w:w="2323" w:type="dxa"/>
            <w:shd w:val="clear" w:color="auto" w:fill="auto"/>
          </w:tcPr>
          <w:p w14:paraId="5E59262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b)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c1)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[] Igen [] Nem</w:t>
            </w:r>
          </w:p>
          <w:p w14:paraId="1D1913BD" w14:textId="77777777" w:rsidR="00355AA9" w:rsidRPr="00355AA9" w:rsidRDefault="00355AA9" w:rsidP="00355AA9">
            <w:pPr>
              <w:numPr>
                <w:ilvl w:val="0"/>
                <w:numId w:val="31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</w:p>
          <w:p w14:paraId="6616F946" w14:textId="77777777" w:rsidR="00355AA9" w:rsidRPr="00355AA9" w:rsidRDefault="00355AA9" w:rsidP="00355AA9">
            <w:pPr>
              <w:numPr>
                <w:ilvl w:val="0"/>
                <w:numId w:val="31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</w:p>
          <w:p w14:paraId="1A65D470" w14:textId="77777777" w:rsidR="00355AA9" w:rsidRPr="00355AA9" w:rsidRDefault="00355AA9" w:rsidP="00355AA9">
            <w:pPr>
              <w:numPr>
                <w:ilvl w:val="0"/>
                <w:numId w:val="31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</w:p>
          <w:p w14:paraId="4F9396A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c2)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 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d)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[] Igen [] Nem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 részletezze: [……]</w:t>
            </w:r>
          </w:p>
        </w:tc>
      </w:tr>
      <w:tr w:rsidR="00355AA9" w:rsidRPr="00355AA9" w14:paraId="67B145B5" w14:textId="77777777" w:rsidTr="00355AA9">
        <w:tc>
          <w:tcPr>
            <w:tcW w:w="4644" w:type="dxa"/>
            <w:shd w:val="clear" w:color="auto" w:fill="auto"/>
          </w:tcPr>
          <w:p w14:paraId="621D470C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lastRenderedPageBreak/>
              <w:t>Ha az adók vagy társadalombiztosítási járulékok befizetésére vonatkozó dokumentáció elektronikusan elérhető, kérjük, adja meg a következő információkat: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83B895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1"/>
                <w:vertAlign w:val="superscript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(internetcím, a kibocsátó hatóság vagy testület, a dokumentáció pontos hivatkozási adatai):</w:t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vertAlign w:val="superscript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vertAlign w:val="superscript"/>
                <w:lang w:eastAsia="en-GB"/>
              </w:rPr>
              <w:footnoteReference w:id="33"/>
            </w:r>
          </w:p>
          <w:p w14:paraId="3F10198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[……][……][……]</w:t>
            </w:r>
          </w:p>
        </w:tc>
      </w:tr>
    </w:tbl>
    <w:p w14:paraId="16CC2AE4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31962327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>C: Fizetésképtelenséggel, összeférhetetlenséggel vagy szakmai kötelességszegéssel kapcsolatos okok</w:t>
      </w: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vertAlign w:val="superscript"/>
          <w:lang w:eastAsia="en-GB"/>
        </w:rPr>
        <w:footnoteReference w:id="34"/>
      </w:r>
    </w:p>
    <w:p w14:paraId="67CF5D17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„súlyos szakmai kötelességszegés” fogalma több különböző magatartásformát takarhat.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3"/>
      </w:tblGrid>
      <w:tr w:rsidR="00355AA9" w:rsidRPr="00355AA9" w14:paraId="7F840865" w14:textId="77777777" w:rsidTr="00355AA9">
        <w:tc>
          <w:tcPr>
            <w:tcW w:w="4644" w:type="dxa"/>
            <w:shd w:val="clear" w:color="auto" w:fill="auto"/>
          </w:tcPr>
          <w:p w14:paraId="193337F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Esetleges fizetésképtelenség, összeférhetetlenség vagy szakmai kötelességszegés</w:t>
            </w:r>
          </w:p>
        </w:tc>
        <w:tc>
          <w:tcPr>
            <w:tcW w:w="4645" w:type="dxa"/>
            <w:shd w:val="clear" w:color="auto" w:fill="auto"/>
          </w:tcPr>
          <w:p w14:paraId="5CF6B4D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088C90E3" w14:textId="77777777" w:rsidTr="00355AA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74313A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A gazdasági szereplő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tudomása szerint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megszegte-e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kötelezettségeit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a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környezetvédelmi, a szociális és a munkajog terén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vertAlign w:val="superscript"/>
                <w:lang w:eastAsia="en-GB"/>
              </w:rPr>
              <w:footnoteReference w:id="35"/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5615BC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</w:p>
        </w:tc>
      </w:tr>
      <w:tr w:rsidR="00355AA9" w:rsidRPr="00355AA9" w14:paraId="1076C559" w14:textId="77777777" w:rsidTr="00355AA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39F01C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5614C4D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hozott-e a gazdasági szereplő olyan intézkedéseket, amelyek e kizárási okok ellenére igazolják megbízhatóságát (Öntisztázás)?</w:t>
            </w:r>
          </w:p>
          <w:p w14:paraId="75CFCB0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</w:p>
          <w:p w14:paraId="3FADFAA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Amennyiben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 ismertesse ezeket az intézkedéseket: [……]</w:t>
            </w:r>
          </w:p>
        </w:tc>
      </w:tr>
      <w:tr w:rsidR="00355AA9" w:rsidRPr="00355AA9" w14:paraId="6C4232D5" w14:textId="77777777" w:rsidTr="00355AA9">
        <w:tc>
          <w:tcPr>
            <w:tcW w:w="4644" w:type="dxa"/>
            <w:shd w:val="clear" w:color="auto" w:fill="auto"/>
          </w:tcPr>
          <w:p w14:paraId="377D9C8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A gazdasági szereplő a következő helyzetek bármelyikében van-e: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 xml:space="preserve"> Csődeljárás, 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vagy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b)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 xml:space="preserve"> Fizetésképtelenségi eljárás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vagy felszámolási eljárás alatt áll, vagy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c)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Hitelezőkkel csődegyezséget kötött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vagy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d)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A nemzeti törvények és rendeletek szerinti hasonló eljárás következtében bármely hasonló helyzetben van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vertAlign w:val="superscript"/>
                <w:lang w:eastAsia="en-GB"/>
              </w:rPr>
              <w:footnoteReference w:id="36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vagy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e)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Vagyonát felszámoló vagy bíróság kezeli, vagy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f)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Üzleti tevékenységét felfüggesztette?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igen:</w:t>
            </w:r>
          </w:p>
          <w:p w14:paraId="68EAE5E5" w14:textId="77777777" w:rsidR="00355AA9" w:rsidRPr="00355AA9" w:rsidRDefault="00355AA9" w:rsidP="00355AA9">
            <w:pPr>
              <w:numPr>
                <w:ilvl w:val="0"/>
                <w:numId w:val="31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Kérjük, részletezze:</w:t>
            </w:r>
          </w:p>
          <w:p w14:paraId="16826FE4" w14:textId="77777777" w:rsidR="00355AA9" w:rsidRPr="00355AA9" w:rsidRDefault="00355AA9" w:rsidP="00355AA9">
            <w:pPr>
              <w:numPr>
                <w:ilvl w:val="0"/>
                <w:numId w:val="31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t>Kérjük, ismertesse az okokat, amelyek miatt mégis képes lesz az alkalmazandó nemzeti szabályokat és üzletfolytonossági intézkedéseket figyelembe véve a szerződés teljesítésére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vertAlign w:val="superscript"/>
                <w:lang w:eastAsia="en-GB"/>
              </w:rPr>
              <w:footnoteReference w:id="37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.</w:t>
            </w:r>
          </w:p>
          <w:p w14:paraId="250B2E4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</w:pPr>
          </w:p>
          <w:p w14:paraId="38FC542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43364D7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t>[] Igen [] Nem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</w:p>
          <w:p w14:paraId="15479A04" w14:textId="77777777" w:rsidR="00355AA9" w:rsidRPr="00355AA9" w:rsidRDefault="00355AA9" w:rsidP="00355AA9">
            <w:pPr>
              <w:numPr>
                <w:ilvl w:val="0"/>
                <w:numId w:val="31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  <w:p w14:paraId="76EC4A9D" w14:textId="77777777" w:rsidR="00355AA9" w:rsidRPr="00355AA9" w:rsidRDefault="00355AA9" w:rsidP="00355AA9">
            <w:pPr>
              <w:numPr>
                <w:ilvl w:val="0"/>
                <w:numId w:val="31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t>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</w:p>
          <w:p w14:paraId="61F76DF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  <w:tr w:rsidR="00355AA9" w:rsidRPr="00355AA9" w14:paraId="0020281B" w14:textId="77777777" w:rsidTr="00355AA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2A5059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t xml:space="preserve">Elkövetett-e a gazdasági szereplő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súlyos szakmai kötelességszegést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vertAlign w:val="superscript"/>
                <w:lang w:eastAsia="en-GB"/>
              </w:rPr>
              <w:footnoteReference w:id="38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?</w:t>
            </w:r>
          </w:p>
          <w:p w14:paraId="4FD5827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Ha igen, kérjük, részletezze:</w:t>
            </w:r>
          </w:p>
        </w:tc>
        <w:tc>
          <w:tcPr>
            <w:tcW w:w="4645" w:type="dxa"/>
            <w:shd w:val="clear" w:color="auto" w:fill="auto"/>
          </w:tcPr>
          <w:p w14:paraId="4CFC24E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Nem,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  <w:t>[……]</w:t>
            </w:r>
          </w:p>
        </w:tc>
      </w:tr>
      <w:tr w:rsidR="00355AA9" w:rsidRPr="00355AA9" w14:paraId="6EED545B" w14:textId="77777777" w:rsidTr="00355AA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CAF4F2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7C5F9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tett-e a gazdasági szereplő öntisztázó intézkedéseket? [] Igen [] Nem</w:t>
            </w:r>
          </w:p>
          <w:p w14:paraId="6A6CE72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Amennyiben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 ismertesse ezeket az intézkedéseket: [……]</w:t>
            </w:r>
          </w:p>
        </w:tc>
      </w:tr>
      <w:tr w:rsidR="00355AA9" w:rsidRPr="00355AA9" w14:paraId="7D9D5526" w14:textId="77777777" w:rsidTr="00355AA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1CA0AF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hu-HU"/>
              </w:rPr>
              <w:t>Kötött-e a gazdasági szereplő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a verseny torzítását célzó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megállapodást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más gazdasági szereplőkkel?</w:t>
            </w:r>
          </w:p>
          <w:p w14:paraId="5F1277F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14:paraId="62915CA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  <w:t>[…]</w:t>
            </w:r>
          </w:p>
        </w:tc>
      </w:tr>
      <w:tr w:rsidR="00355AA9" w:rsidRPr="00355AA9" w14:paraId="609F520E" w14:textId="77777777" w:rsidTr="00355AA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7D8A01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hu-HU"/>
              </w:rPr>
            </w:pPr>
          </w:p>
        </w:tc>
        <w:tc>
          <w:tcPr>
            <w:tcW w:w="4645" w:type="dxa"/>
            <w:shd w:val="clear" w:color="auto" w:fill="auto"/>
          </w:tcPr>
          <w:p w14:paraId="6C838EE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tett-e a gazdasági szereplő öntisztázó intézkedéseket? [] Igen [] Nem</w:t>
            </w:r>
          </w:p>
          <w:p w14:paraId="0E0E960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Amennyiben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 ismertesse ezeket az intézkedéseket: [……]</w:t>
            </w:r>
          </w:p>
        </w:tc>
      </w:tr>
      <w:tr w:rsidR="00355AA9" w:rsidRPr="00355AA9" w14:paraId="4A343F29" w14:textId="77777777" w:rsidTr="00355AA9">
        <w:trPr>
          <w:trHeight w:val="1316"/>
        </w:trPr>
        <w:tc>
          <w:tcPr>
            <w:tcW w:w="4644" w:type="dxa"/>
            <w:shd w:val="clear" w:color="auto" w:fill="auto"/>
          </w:tcPr>
          <w:p w14:paraId="5B1BBB0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hu-HU"/>
              </w:rPr>
              <w:t xml:space="preserve">Van-e tudomása a gazdasági szereplőnek bármilyen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összeférhetetlenségről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vertAlign w:val="superscript"/>
                <w:lang w:eastAsia="en-GB"/>
              </w:rPr>
              <w:footnoteReference w:id="39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a közbeszerzési eljárásban való részvételéből fakadóan?</w:t>
            </w:r>
          </w:p>
          <w:p w14:paraId="51E3C50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hu-HU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14:paraId="2A0984B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  <w:t>[…]</w:t>
            </w:r>
          </w:p>
        </w:tc>
      </w:tr>
      <w:tr w:rsidR="00355AA9" w:rsidRPr="00355AA9" w14:paraId="797BECC4" w14:textId="77777777" w:rsidTr="00355AA9">
        <w:trPr>
          <w:trHeight w:val="1544"/>
        </w:trPr>
        <w:tc>
          <w:tcPr>
            <w:tcW w:w="4644" w:type="dxa"/>
            <w:shd w:val="clear" w:color="auto" w:fill="auto"/>
          </w:tcPr>
          <w:p w14:paraId="5167DEF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hu-HU"/>
              </w:rPr>
              <w:t xml:space="preserve">Nyújtott-e a gazdasági szereplő vagy 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valamely hozzá kapcsolódó vállalkozás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tanácsadást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az ajánlatkérő szervnek vagy a közszolgáltató ajánlatkérőnek, vagy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részt vett-e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más módon a közbeszerzési eljárás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előkészítésében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?</w:t>
            </w:r>
          </w:p>
          <w:p w14:paraId="18E15FC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hu-HU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14:paraId="1923478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  <w:t>[…]</w:t>
            </w:r>
          </w:p>
        </w:tc>
      </w:tr>
      <w:tr w:rsidR="00355AA9" w:rsidRPr="00355AA9" w14:paraId="13678B75" w14:textId="77777777" w:rsidTr="00355AA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2371C8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t>Tapasztalta-e a gazdasági szereplő valamely korábbi közbeszerzési szerződés vagy egy ajánlatkérő szervvel kötött korábbi szerződés vagy korábbi koncessziós szerződés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 xml:space="preserve"> lejárat előtti megszüntetését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vagy az említett korábbi szerződéshez kapcsolódó kártérítési követelést vagy egyéb hasonló szankciókat?</w:t>
            </w:r>
          </w:p>
          <w:p w14:paraId="374E54A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hu-HU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14:paraId="5312CDA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  <w:t>[…]</w:t>
            </w:r>
          </w:p>
        </w:tc>
      </w:tr>
      <w:tr w:rsidR="00355AA9" w:rsidRPr="00355AA9" w14:paraId="61FF2717" w14:textId="77777777" w:rsidTr="00355AA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65DC58C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56704E9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tett-e a gazdasági szereplő öntisztázó intézkedéseket? [] Igen [] Nem</w:t>
            </w:r>
          </w:p>
          <w:p w14:paraId="2D84FD8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Amennyiben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 ismertesse ezeket az intézkedéseket: [……]</w:t>
            </w:r>
          </w:p>
        </w:tc>
      </w:tr>
      <w:tr w:rsidR="00355AA9" w:rsidRPr="00355AA9" w14:paraId="7AE142A6" w14:textId="77777777" w:rsidTr="00355AA9">
        <w:tc>
          <w:tcPr>
            <w:tcW w:w="4644" w:type="dxa"/>
            <w:shd w:val="clear" w:color="auto" w:fill="auto"/>
          </w:tcPr>
          <w:p w14:paraId="148B91A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Megerősíti-e a gazdasági szereplő a következőket?</w:t>
            </w:r>
          </w:p>
          <w:p w14:paraId="495F3D2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hu-HU"/>
              </w:rPr>
              <w:t xml:space="preserve">A kizárási okok fenn nem állásának, 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illetve a kiválasztási kritériumok teljesülésének ellenőrzéséhez szükséges információk szolgáltatása során nem tett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hamis nyilatkozatot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</w:t>
            </w:r>
          </w:p>
          <w:p w14:paraId="65BB108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b)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Nem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tartott vissza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ilyen információt,</w:t>
            </w:r>
          </w:p>
          <w:p w14:paraId="5476372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c)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Késedelem nélkül be tudta nyújtani az ajánlatkérő szerv vagy a közszolgáltató ajánlatkérő által megkívánt kiegészítő iratokat, és</w:t>
            </w:r>
          </w:p>
          <w:p w14:paraId="562EB5C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d)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Nem kísérelte meg jogtalanul befolyásolni az ajánlatkérő szerv vagy a közszolgáltató ajánlatkérő döntéshozatali folyamatát, vagy olyan bizalmas információkat megszerezni, amelyek jogtalan előnyöket biztosítanának számára a közbeszerzési eljárásban, vagy gondatlanságból olyan félrevezető információkat szolgáltatni, amelyek érdemben befolyásolhatják a kizárásra, a kiválasztásra vagy az odaítélésre vonatkozó döntéseket.</w:t>
            </w:r>
          </w:p>
        </w:tc>
        <w:tc>
          <w:tcPr>
            <w:tcW w:w="4645" w:type="dxa"/>
            <w:shd w:val="clear" w:color="auto" w:fill="auto"/>
          </w:tcPr>
          <w:p w14:paraId="5900484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</w:p>
        </w:tc>
      </w:tr>
    </w:tbl>
    <w:p w14:paraId="2EC6D45D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1CCDC995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 xml:space="preserve">D: </w:t>
      </w: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u w:val="single"/>
          <w:lang w:eastAsia="en-GB"/>
        </w:rPr>
        <w:t>Egyéb, adott esetben az ajánlatkérő szerv vagy a közszolgáltató ajánlatkérő tagállamának nemzeti jogszabályaiban előírt kizárási okok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355AA9" w:rsidRPr="00355AA9" w14:paraId="779E54C6" w14:textId="77777777" w:rsidTr="00355AA9">
        <w:tc>
          <w:tcPr>
            <w:tcW w:w="4644" w:type="dxa"/>
            <w:shd w:val="clear" w:color="auto" w:fill="auto"/>
          </w:tcPr>
          <w:p w14:paraId="1DBB0BC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Tisztán nemzeti kizárási okok</w:t>
            </w:r>
          </w:p>
        </w:tc>
        <w:tc>
          <w:tcPr>
            <w:tcW w:w="4645" w:type="dxa"/>
            <w:shd w:val="clear" w:color="auto" w:fill="auto"/>
          </w:tcPr>
          <w:p w14:paraId="2BBFC96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01CCFE1E" w14:textId="77777777" w:rsidTr="00355AA9">
        <w:tc>
          <w:tcPr>
            <w:tcW w:w="4644" w:type="dxa"/>
            <w:shd w:val="clear" w:color="auto" w:fill="auto"/>
          </w:tcPr>
          <w:p w14:paraId="1027206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Vonatkoznak-e a gazdasági szereplőre azok a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tisztán nemzeti kizárási okok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, amelyeket a 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t>vonatkozó hirdetmény vagy a közbeszerzési dokumentumok meghatároznak?</w:t>
            </w:r>
          </w:p>
          <w:p w14:paraId="4812B54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Ha a vonatkozó hirdetményben vagy a közbeszerzési dokumentumokban megkívánt dokumentáció 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10C0746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t>[] Igen [] Nem</w:t>
            </w:r>
          </w:p>
          <w:p w14:paraId="423E5B9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</w:p>
          <w:p w14:paraId="6D4BED2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(internetcím, a kibocsátó hatóság vagy testület, a dokumentáció pontos hivatkozási adatai):</w:t>
            </w:r>
          </w:p>
          <w:p w14:paraId="14D6718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[……][……][……]</w:t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vertAlign w:val="superscript"/>
                <w:lang w:eastAsia="en-GB"/>
              </w:rPr>
              <w:footnoteReference w:id="40"/>
            </w:r>
          </w:p>
        </w:tc>
      </w:tr>
      <w:tr w:rsidR="00355AA9" w:rsidRPr="00355AA9" w14:paraId="176667A3" w14:textId="77777777" w:rsidTr="00355AA9">
        <w:tc>
          <w:tcPr>
            <w:tcW w:w="4644" w:type="dxa"/>
            <w:shd w:val="clear" w:color="auto" w:fill="auto"/>
          </w:tcPr>
          <w:p w14:paraId="303D645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hu-HU"/>
              </w:rPr>
              <w:lastRenderedPageBreak/>
              <w:t>Amennyiben a tisztán nemzeti kizárási okok fennállnak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tett-e a gazdasági szereplő öntisztázó intézkedéseket?</w:t>
            </w:r>
          </w:p>
          <w:p w14:paraId="3E404F1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Amennyiben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, kérjük, ismertesse ezeket az intézkedéseket: </w:t>
            </w:r>
          </w:p>
        </w:tc>
        <w:tc>
          <w:tcPr>
            <w:tcW w:w="4645" w:type="dxa"/>
            <w:shd w:val="clear" w:color="auto" w:fill="auto"/>
          </w:tcPr>
          <w:p w14:paraId="4426967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  <w:t>[……]</w:t>
            </w:r>
          </w:p>
        </w:tc>
      </w:tr>
    </w:tbl>
    <w:p w14:paraId="4EA291FC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4DC74C1C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IV. rész: Kiválasztási szempontok</w:t>
      </w:r>
    </w:p>
    <w:p w14:paraId="71BFA6A9" w14:textId="77777777" w:rsidR="00355AA9" w:rsidRPr="00355AA9" w:rsidRDefault="00355AA9" w:rsidP="00355AA9">
      <w:pPr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A kiválasztási szempontokat illetően (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sym w:font="Symbol" w:char="F061"/>
      </w:r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t xml:space="preserve">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szakasz vagy e rész A–D szakaszai), a gazdasági szereplő kijelenti a következőket:</w:t>
      </w:r>
    </w:p>
    <w:p w14:paraId="60698F17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sym w:font="Symbol" w:char="F061"/>
      </w: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>: Az összes kiválasztási szempont általános jelzése</w:t>
      </w:r>
    </w:p>
    <w:p w14:paraId="4CA33C32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A gazdasági szereplőnek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>csak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 ezt a mezőt kell kitöltenie abban az esetben, ha az ajánlatkérő szerv vagy a közszolgáltató ajánlatkérő a vonatkozó hirdetményben vagy a hirdetményben hivatkozott közbeszerzési dokumentumokban jelezte, hogy a gazdasági szereplő szorítkozhat a IV. rész</w:t>
      </w:r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t xml:space="preserve">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sym w:font="Symbol" w:char="F061"/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 szakaszának kitöltésére anélkül, hogy a IV. rész bármely további szakaszát ki kellene töltenie: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355AA9" w:rsidRPr="00355AA9" w14:paraId="4905FF77" w14:textId="77777777" w:rsidTr="00355AA9">
        <w:tc>
          <w:tcPr>
            <w:tcW w:w="4606" w:type="dxa"/>
            <w:shd w:val="clear" w:color="auto" w:fill="auto"/>
          </w:tcPr>
          <w:p w14:paraId="2D49380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Minden előírt kiválasztási szempont teljesítése</w:t>
            </w:r>
          </w:p>
        </w:tc>
        <w:tc>
          <w:tcPr>
            <w:tcW w:w="4607" w:type="dxa"/>
            <w:shd w:val="clear" w:color="auto" w:fill="auto"/>
          </w:tcPr>
          <w:p w14:paraId="6CF6898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3CD8CDF3" w14:textId="77777777" w:rsidTr="00355AA9">
        <w:tc>
          <w:tcPr>
            <w:tcW w:w="4606" w:type="dxa"/>
            <w:shd w:val="clear" w:color="auto" w:fill="auto"/>
          </w:tcPr>
          <w:p w14:paraId="06265DC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Megfelel az előírt kiválasztási szempontoknak:</w:t>
            </w:r>
          </w:p>
        </w:tc>
        <w:tc>
          <w:tcPr>
            <w:tcW w:w="4607" w:type="dxa"/>
            <w:shd w:val="clear" w:color="auto" w:fill="auto"/>
          </w:tcPr>
          <w:p w14:paraId="08E7BA0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</w:p>
        </w:tc>
      </w:tr>
    </w:tbl>
    <w:p w14:paraId="6461C595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>A: Alkalmasság szakmai tevékenység végzésére</w:t>
      </w:r>
    </w:p>
    <w:p w14:paraId="15E5CAF6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A gazdasági szereplőnek 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u w:val="single"/>
          <w:lang w:eastAsia="en-GB"/>
        </w:rPr>
        <w:t>kizárólag</w:t>
      </w:r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t xml:space="preserve">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abban az esetben kell információt megadnia, amennyiben az érintett kiválasztási szempontot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355AA9" w:rsidRPr="00355AA9" w14:paraId="56F5D6E3" w14:textId="77777777" w:rsidTr="00355AA9">
        <w:tc>
          <w:tcPr>
            <w:tcW w:w="4644" w:type="dxa"/>
            <w:shd w:val="clear" w:color="auto" w:fill="auto"/>
          </w:tcPr>
          <w:p w14:paraId="2BA7ED1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Alkalmasság szakmai tevékenység végzésére</w:t>
            </w:r>
          </w:p>
        </w:tc>
        <w:tc>
          <w:tcPr>
            <w:tcW w:w="4645" w:type="dxa"/>
            <w:shd w:val="clear" w:color="auto" w:fill="auto"/>
          </w:tcPr>
          <w:p w14:paraId="643EC41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32F0BE0C" w14:textId="77777777" w:rsidTr="00355AA9">
        <w:tc>
          <w:tcPr>
            <w:tcW w:w="4644" w:type="dxa"/>
            <w:shd w:val="clear" w:color="auto" w:fill="auto"/>
          </w:tcPr>
          <w:p w14:paraId="30419A3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1) Be van jegyezve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letelepedés helye szerinti tagállamának vonatkozó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szakmai vagy cégnyilvántartásába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vertAlign w:val="superscript"/>
                <w:lang w:eastAsia="en-GB"/>
              </w:rPr>
              <w:footnoteReference w:id="41"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:</w:t>
            </w:r>
          </w:p>
          <w:p w14:paraId="5FC5B1A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lastRenderedPageBreak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3E3C472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lastRenderedPageBreak/>
              <w:t>[…]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</w:p>
          <w:p w14:paraId="2983737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lastRenderedPageBreak/>
              <w:t>(internetcím, a kibocsátó hatóság vagy testület, a dokumentáció pontos hivatkozási adatai): [……][……][……]</w:t>
            </w:r>
          </w:p>
        </w:tc>
      </w:tr>
      <w:tr w:rsidR="00355AA9" w:rsidRPr="00355AA9" w14:paraId="35D6E67B" w14:textId="77777777" w:rsidTr="00355AA9">
        <w:tc>
          <w:tcPr>
            <w:tcW w:w="4644" w:type="dxa"/>
            <w:shd w:val="clear" w:color="auto" w:fill="auto"/>
          </w:tcPr>
          <w:p w14:paraId="58B79FD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lastRenderedPageBreak/>
              <w:t>2) Szolgáltatásnyújtásra irányuló szerződéseknél:</w:t>
            </w:r>
          </w:p>
          <w:p w14:paraId="177BA78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A gazdasági szereplőnek meghatározott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engedéllyel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kell-e rendelkeznie vagy meghatározott szervezet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tagjának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kell-e lennie ahhoz, hogy a gazdasági szereplő letelepedési helye szerinti országban az adott szolgáltatást nyújthassa?</w:t>
            </w:r>
          </w:p>
          <w:p w14:paraId="7DD727F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4224BF2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[] Igen [] Nem</w:t>
            </w:r>
          </w:p>
          <w:p w14:paraId="16C5998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Ha igen, kérjük, adja meg, hogy ez miben áll, és jelezze, hogy a gazdasági szereplő rendelkezik-e ezzel: [ …] [] Igen [] Nem</w:t>
            </w:r>
          </w:p>
          <w:p w14:paraId="359F948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</w:pPr>
          </w:p>
          <w:p w14:paraId="4611D9A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</w:tbl>
    <w:p w14:paraId="1054D33B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>B: Gazdasági és pénzügyi helyzet</w:t>
      </w:r>
    </w:p>
    <w:p w14:paraId="21382A0B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A gazdasági szereplőnek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 xml:space="preserve"> 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u w:val="single"/>
          <w:lang w:eastAsia="en-GB"/>
        </w:rPr>
        <w:t>kizárólag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 abban az esetben kell információt megadnia, amennyiben az érintett kiválasztási szempontot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42"/>
      </w:tblGrid>
      <w:tr w:rsidR="00355AA9" w:rsidRPr="00355AA9" w14:paraId="180257DE" w14:textId="77777777" w:rsidTr="00355AA9">
        <w:tc>
          <w:tcPr>
            <w:tcW w:w="4644" w:type="dxa"/>
            <w:shd w:val="clear" w:color="auto" w:fill="auto"/>
          </w:tcPr>
          <w:p w14:paraId="02B1B6E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Gazdasági és pénzügyi helyzet</w:t>
            </w:r>
          </w:p>
        </w:tc>
        <w:tc>
          <w:tcPr>
            <w:tcW w:w="4645" w:type="dxa"/>
            <w:shd w:val="clear" w:color="auto" w:fill="auto"/>
          </w:tcPr>
          <w:p w14:paraId="76C2534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2BEFF9D0" w14:textId="77777777" w:rsidTr="00355AA9">
        <w:tc>
          <w:tcPr>
            <w:tcW w:w="4644" w:type="dxa"/>
            <w:shd w:val="clear" w:color="auto" w:fill="auto"/>
          </w:tcPr>
          <w:p w14:paraId="2CF18E2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1a)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gazdasági szereplő („általános”)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éves árbevétele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vonatkozó hirdetményben vagy a közbeszerzési dokumentumokban előírt számú pénzügyi évben a következő:</w:t>
            </w:r>
          </w:p>
          <w:p w14:paraId="49E84CD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u w:val="single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u w:val="single"/>
                <w:lang w:eastAsia="en-GB"/>
              </w:rPr>
              <w:t>Vagy</w:t>
            </w:r>
          </w:p>
          <w:p w14:paraId="6FD8643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1b)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gazdasági szereplő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átlagos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éves árbevétele a vonatkozó hirdetményben vagy a közbeszerzési dokumentumokban előírt számú évben a következő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vertAlign w:val="superscript"/>
                <w:lang w:eastAsia="en-GB"/>
              </w:rPr>
              <w:footnoteReference w:id="42"/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 xml:space="preserve"> (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)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:</w:t>
            </w:r>
          </w:p>
          <w:p w14:paraId="5B896DD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4247C59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[……] év: [……] árbevétel:[……][…]pénznem</w:t>
            </w:r>
          </w:p>
          <w:p w14:paraId="5675298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év: [……] árbevétel:[……][…]pénznem</w:t>
            </w:r>
          </w:p>
          <w:p w14:paraId="67C7AFF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év: [……] árbevétel:[……][…]pénznem</w:t>
            </w:r>
          </w:p>
          <w:p w14:paraId="72B62A8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(évek száma, átlagos árbevétel)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: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[……],[……][…]pénznem</w:t>
            </w:r>
          </w:p>
          <w:p w14:paraId="5189BBA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  <w:tr w:rsidR="00355AA9" w:rsidRPr="00355AA9" w14:paraId="3C80F01B" w14:textId="77777777" w:rsidTr="00355AA9">
        <w:tc>
          <w:tcPr>
            <w:tcW w:w="4644" w:type="dxa"/>
            <w:shd w:val="clear" w:color="auto" w:fill="auto"/>
          </w:tcPr>
          <w:p w14:paraId="304F70B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2a)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gazdasági szereplő éves („specifikus”)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árbevétele a szerződés által érintett üzleti területre vonatkozóan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, a vonatkozó hirdetményben vagy a közbeszerzési dokumentumokban meghatározott módon az előírt pénzügyi évek tekintetében a következő:</w:t>
            </w:r>
          </w:p>
          <w:p w14:paraId="72A4C3C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lastRenderedPageBreak/>
              <w:t>Vagy</w:t>
            </w:r>
          </w:p>
          <w:p w14:paraId="35F756D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2b)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gazdasági szereplő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átlagos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éves árbevétele a területen és a vonatkozó hirdetményben vagy a közbeszerzési dokumentumokban előírt számú évben a következő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vertAlign w:val="superscript"/>
                <w:lang w:eastAsia="en-GB"/>
              </w:rPr>
              <w:footnoteReference w:id="43"/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:</w:t>
            </w:r>
          </w:p>
          <w:p w14:paraId="6CCBAD7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5CCA273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lastRenderedPageBreak/>
              <w:t>[……] év: [……] árbevétel:[……][…]pénznem</w:t>
            </w:r>
          </w:p>
          <w:p w14:paraId="524E339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év: [……] árbevétel:[……][…]pénznem</w:t>
            </w:r>
          </w:p>
          <w:p w14:paraId="1D1D981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év: [……] árbevétel:[……][…]pénznem</w:t>
            </w:r>
          </w:p>
          <w:p w14:paraId="1361B18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lastRenderedPageBreak/>
              <w:br/>
              <w:t>(évek száma, átlagos árbevétel): [……],[……][…]pénznem</w:t>
            </w:r>
          </w:p>
          <w:p w14:paraId="25E57BB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</w:p>
          <w:p w14:paraId="6FC6E66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  <w:tr w:rsidR="00355AA9" w:rsidRPr="00355AA9" w14:paraId="16325224" w14:textId="77777777" w:rsidTr="00355AA9">
        <w:tc>
          <w:tcPr>
            <w:tcW w:w="4644" w:type="dxa"/>
            <w:shd w:val="clear" w:color="auto" w:fill="auto"/>
          </w:tcPr>
          <w:p w14:paraId="3987FFC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lastRenderedPageBreak/>
              <w:t>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</w:t>
            </w:r>
          </w:p>
        </w:tc>
        <w:tc>
          <w:tcPr>
            <w:tcW w:w="4645" w:type="dxa"/>
            <w:shd w:val="clear" w:color="auto" w:fill="auto"/>
          </w:tcPr>
          <w:p w14:paraId="316BF8B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45A454DB" w14:textId="77777777" w:rsidTr="00355AA9">
        <w:tc>
          <w:tcPr>
            <w:tcW w:w="4644" w:type="dxa"/>
            <w:shd w:val="clear" w:color="auto" w:fill="auto"/>
          </w:tcPr>
          <w:p w14:paraId="2385DCA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4) A vonatkozó hirdetményben vagy a közbeszerzési dokumentumokban meghatározott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pénzügyi mutatók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vertAlign w:val="superscript"/>
                <w:lang w:eastAsia="en-GB"/>
              </w:rPr>
              <w:footnoteReference w:id="44"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tekintetében a gazdasági szereplő kijelenti, hogy az előírt mutató(k) tényleges értéke(i) a következő(k):</w:t>
            </w:r>
          </w:p>
          <w:p w14:paraId="616E1D7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586D970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(az előírt mutató azonosítása – x és y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vertAlign w:val="superscript"/>
                <w:lang w:eastAsia="en-GB"/>
              </w:rPr>
              <w:footnoteReference w:id="45"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aránya - és az érték):</w:t>
            </w:r>
          </w:p>
          <w:p w14:paraId="7F46D85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[……], [……]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vertAlign w:val="superscript"/>
                <w:lang w:eastAsia="en-GB"/>
              </w:rPr>
              <w:footnoteReference w:id="46"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</w:p>
          <w:p w14:paraId="5BE6F07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  <w:tr w:rsidR="00355AA9" w:rsidRPr="00355AA9" w14:paraId="72118997" w14:textId="77777777" w:rsidTr="00355AA9">
        <w:tc>
          <w:tcPr>
            <w:tcW w:w="4644" w:type="dxa"/>
            <w:shd w:val="clear" w:color="auto" w:fill="auto"/>
          </w:tcPr>
          <w:p w14:paraId="4C583BE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5)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Szakmai felelősségbiztosításának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biztosítási összege a következő:</w:t>
            </w:r>
          </w:p>
          <w:p w14:paraId="6FFF382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Ha a vonatkozó információ elektronikusan elérhető, kérjük,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2D1925B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[……],[……][…]pénznem</w:t>
            </w:r>
          </w:p>
          <w:p w14:paraId="38C82A7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  <w:tr w:rsidR="00355AA9" w:rsidRPr="00355AA9" w14:paraId="00D4F5B4" w14:textId="77777777" w:rsidTr="00355AA9">
        <w:tc>
          <w:tcPr>
            <w:tcW w:w="4644" w:type="dxa"/>
            <w:shd w:val="clear" w:color="auto" w:fill="auto"/>
          </w:tcPr>
          <w:p w14:paraId="25D863D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6) Az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esetleges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egyéb gazdasági vagy pénzügyi követelmények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tekintetében, amelyeket a vonatkozó hirdetményben vagy a közbeszerzési dokumentumokban meghatároztak, a gazdasági szereplő kijelenti a következőket:</w:t>
            </w:r>
          </w:p>
          <w:p w14:paraId="7979E31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 xml:space="preserve">Ha a vonatkozó hirdetményben vagy a közbeszerzési dokumentumokban </w:t>
            </w:r>
            <w:r w:rsidRPr="00355AA9">
              <w:rPr>
                <w:rFonts w:ascii="Times New Roman" w:eastAsia="Calibri" w:hAnsi="Times New Roman" w:cs="Times New Roman"/>
                <w:b/>
                <w:i/>
                <w:strike/>
                <w:color w:val="000000"/>
                <w:kern w:val="1"/>
                <w:lang w:eastAsia="en-GB"/>
              </w:rPr>
              <w:t>esetlegesen</w:t>
            </w: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 xml:space="preserve"> meghatározott vonatkozó dokumentáció </w:t>
            </w: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lastRenderedPageBreak/>
              <w:t>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540938C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lastRenderedPageBreak/>
              <w:t>[……]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</w:tbl>
    <w:p w14:paraId="04E2BD15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097C7512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>C: Technikai és szakmai alkalmasság</w:t>
      </w:r>
    </w:p>
    <w:p w14:paraId="06A3F97C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A gazdasági szereplőnek 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u w:val="single"/>
          <w:lang w:eastAsia="en-GB"/>
        </w:rPr>
        <w:t>kizárólag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 abban az esetben kell információt megadnia, amennyiben az érintett kiválasztási szempontot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4620"/>
      </w:tblGrid>
      <w:tr w:rsidR="00355AA9" w:rsidRPr="00355AA9" w14:paraId="27D2BA49" w14:textId="77777777" w:rsidTr="00355AA9">
        <w:tc>
          <w:tcPr>
            <w:tcW w:w="4644" w:type="dxa"/>
            <w:shd w:val="clear" w:color="auto" w:fill="auto"/>
          </w:tcPr>
          <w:p w14:paraId="5BA6B84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bookmarkStart w:id="1" w:name="_DV_M4300"/>
            <w:bookmarkStart w:id="2" w:name="_DV_M4301"/>
            <w:bookmarkEnd w:id="1"/>
            <w:bookmarkEnd w:id="2"/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Technikai és szakmai alkalmasság</w:t>
            </w:r>
          </w:p>
        </w:tc>
        <w:tc>
          <w:tcPr>
            <w:tcW w:w="4645" w:type="dxa"/>
            <w:shd w:val="clear" w:color="auto" w:fill="auto"/>
          </w:tcPr>
          <w:p w14:paraId="25F7A07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4FBD4591" w14:textId="77777777" w:rsidTr="00355AA9">
        <w:tc>
          <w:tcPr>
            <w:tcW w:w="4644" w:type="dxa"/>
            <w:shd w:val="clear" w:color="auto" w:fill="auto"/>
          </w:tcPr>
          <w:p w14:paraId="5A4154F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highlight w:val="lightGray"/>
                <w:lang w:eastAsia="en-GB"/>
              </w:rPr>
              <w:t>1a)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highlight w:val="lightGray"/>
                <w:lang w:eastAsia="en-GB"/>
              </w:rPr>
              <w:t xml:space="preserve"> Csak </w:t>
            </w:r>
            <w:r w:rsidRPr="00355AA9">
              <w:rPr>
                <w:rFonts w:ascii="Times New Roman" w:eastAsia="Calibri" w:hAnsi="Times New Roman" w:cs="Times New Roman"/>
                <w:b/>
                <w:i/>
                <w:strike/>
                <w:color w:val="000000"/>
                <w:kern w:val="1"/>
                <w:highlight w:val="lightGray"/>
                <w:lang w:eastAsia="en-GB"/>
              </w:rPr>
              <w:t xml:space="preserve">építési beruházásra vonatkozó közbeszerzési szerződések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highlight w:val="lightGray"/>
                <w:lang w:eastAsia="en-GB"/>
              </w:rPr>
              <w:t>esetében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highlight w:val="lightGray"/>
                <w:lang w:eastAsia="en-GB"/>
              </w:rPr>
              <w:t>:</w:t>
            </w:r>
          </w:p>
          <w:p w14:paraId="176473E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A referencia-időszak folyamán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vertAlign w:val="superscript"/>
                <w:lang w:eastAsia="en-GB"/>
              </w:rPr>
              <w:footnoteReference w:id="47"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gazdasági szereplő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a meghatározott típusú munkákból a következőket végezte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:</w:t>
            </w:r>
          </w:p>
          <w:p w14:paraId="03BF09F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Ha a legfontosabb munkák megfelelő elvégzésére és eredményére vonatkozó dokumentáció 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52ECE55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Évek száma (ezt az időszakot a vonatkozó hirdetmény vagy a közbeszerzési dokumentumok határozzák meg): […]</w:t>
            </w:r>
          </w:p>
          <w:p w14:paraId="6526704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Munkák:  […...]</w:t>
            </w:r>
          </w:p>
          <w:p w14:paraId="0EAE267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</w:pPr>
          </w:p>
          <w:p w14:paraId="4A057DF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  <w:tr w:rsidR="00355AA9" w:rsidRPr="00355AA9" w14:paraId="345F9952" w14:textId="77777777" w:rsidTr="00355AA9">
        <w:tc>
          <w:tcPr>
            <w:tcW w:w="4644" w:type="dxa"/>
            <w:shd w:val="clear" w:color="auto" w:fill="auto"/>
          </w:tcPr>
          <w:p w14:paraId="2B229C4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highlight w:val="lightGray"/>
                <w:lang w:eastAsia="en-GB"/>
              </w:rPr>
              <w:t>1b)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highlight w:val="lightGray"/>
                <w:lang w:eastAsia="en-GB"/>
              </w:rPr>
              <w:t xml:space="preserve"> Csak </w:t>
            </w:r>
            <w:r w:rsidRPr="00355AA9">
              <w:rPr>
                <w:rFonts w:ascii="Times New Roman" w:eastAsia="Calibri" w:hAnsi="Times New Roman" w:cs="Times New Roman"/>
                <w:b/>
                <w:i/>
                <w:strike/>
                <w:color w:val="000000"/>
                <w:kern w:val="1"/>
                <w:highlight w:val="lightGray"/>
                <w:lang w:eastAsia="en-GB"/>
              </w:rPr>
              <w:t>árubeszerzésre és szolgáltatásnyújtásra irányuló közbeszerzési szerződések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highlight w:val="lightGray"/>
                <w:lang w:eastAsia="en-GB"/>
              </w:rPr>
              <w:t xml:space="preserve"> esetében:</w:t>
            </w:r>
          </w:p>
          <w:p w14:paraId="69D2FA8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shd w:val="clear" w:color="000000" w:fill="auto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A referencia-időszak folyamán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vertAlign w:val="superscript"/>
                <w:lang w:eastAsia="en-GB"/>
              </w:rPr>
              <w:footnoteReference w:id="48"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gazdasági szereplő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 xml:space="preserve">a meghatározott típusokon belül a következő főbb szállításokat végezte, vagy a következő főbb szolgáltatásokat nyújtotta: 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A lista elkészítésekor kérjük, tüntesse fel az összegeket, a dátumokat és a közületi vagy magánmegrendelőket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vertAlign w:val="superscript"/>
                <w:lang w:eastAsia="en-GB"/>
              </w:rPr>
              <w:footnoteReference w:id="49"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DE214F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Évek száma (ezt az időszakot a vonatkozó hirdetmény vagy a közbeszerzési dokumentumok határozzák meg):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2"/>
              <w:gridCol w:w="1011"/>
              <w:gridCol w:w="986"/>
              <w:gridCol w:w="1365"/>
            </w:tblGrid>
            <w:tr w:rsidR="00355AA9" w:rsidRPr="00355AA9" w14:paraId="6A5647A3" w14:textId="77777777" w:rsidTr="00355AA9">
              <w:tc>
                <w:tcPr>
                  <w:tcW w:w="1336" w:type="dxa"/>
                  <w:shd w:val="clear" w:color="auto" w:fill="auto"/>
                </w:tcPr>
                <w:p w14:paraId="454B0E3D" w14:textId="77777777" w:rsidR="00355AA9" w:rsidRPr="00355AA9" w:rsidRDefault="00355AA9" w:rsidP="00355AA9">
                  <w:pPr>
                    <w:suppressAutoHyphens/>
                    <w:spacing w:before="120" w:after="120" w:line="276" w:lineRule="auto"/>
                    <w:textAlignment w:val="baseline"/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</w:pPr>
                  <w:r w:rsidRPr="00355AA9"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  <w:t>Leírás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B6E1113" w14:textId="77777777" w:rsidR="00355AA9" w:rsidRPr="00355AA9" w:rsidRDefault="00355AA9" w:rsidP="00355AA9">
                  <w:pPr>
                    <w:suppressAutoHyphens/>
                    <w:spacing w:before="120" w:after="120" w:line="276" w:lineRule="auto"/>
                    <w:textAlignment w:val="baseline"/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</w:pPr>
                  <w:r w:rsidRPr="00355AA9"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  <w:t>összegek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891FAB6" w14:textId="77777777" w:rsidR="00355AA9" w:rsidRPr="00355AA9" w:rsidRDefault="00355AA9" w:rsidP="00355AA9">
                  <w:pPr>
                    <w:suppressAutoHyphens/>
                    <w:spacing w:before="120" w:after="120" w:line="276" w:lineRule="auto"/>
                    <w:textAlignment w:val="baseline"/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</w:pPr>
                  <w:r w:rsidRPr="00355AA9"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  <w:t>dátumok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34C1F37" w14:textId="77777777" w:rsidR="00355AA9" w:rsidRPr="00355AA9" w:rsidRDefault="00355AA9" w:rsidP="00355AA9">
                  <w:pPr>
                    <w:suppressAutoHyphens/>
                    <w:spacing w:before="120" w:after="120" w:line="276" w:lineRule="auto"/>
                    <w:textAlignment w:val="baseline"/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</w:pPr>
                  <w:r w:rsidRPr="00355AA9"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  <w:t>megrendelők</w:t>
                  </w:r>
                </w:p>
              </w:tc>
            </w:tr>
            <w:tr w:rsidR="00355AA9" w:rsidRPr="00355AA9" w14:paraId="6079595E" w14:textId="77777777" w:rsidTr="00355AA9">
              <w:tc>
                <w:tcPr>
                  <w:tcW w:w="1336" w:type="dxa"/>
                  <w:shd w:val="clear" w:color="auto" w:fill="auto"/>
                </w:tcPr>
                <w:p w14:paraId="0B071D12" w14:textId="77777777" w:rsidR="00355AA9" w:rsidRPr="00355AA9" w:rsidRDefault="00355AA9" w:rsidP="00355AA9">
                  <w:pPr>
                    <w:suppressAutoHyphens/>
                    <w:spacing w:before="120" w:after="120" w:line="276" w:lineRule="auto"/>
                    <w:textAlignment w:val="baseline"/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AF301C0" w14:textId="77777777" w:rsidR="00355AA9" w:rsidRPr="00355AA9" w:rsidRDefault="00355AA9" w:rsidP="00355AA9">
                  <w:pPr>
                    <w:suppressAutoHyphens/>
                    <w:spacing w:before="120" w:after="120" w:line="276" w:lineRule="auto"/>
                    <w:textAlignment w:val="baseline"/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796DDCB" w14:textId="77777777" w:rsidR="00355AA9" w:rsidRPr="00355AA9" w:rsidRDefault="00355AA9" w:rsidP="00355AA9">
                  <w:pPr>
                    <w:suppressAutoHyphens/>
                    <w:spacing w:before="120" w:after="120" w:line="276" w:lineRule="auto"/>
                    <w:textAlignment w:val="baseline"/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1C793AF" w14:textId="77777777" w:rsidR="00355AA9" w:rsidRPr="00355AA9" w:rsidRDefault="00355AA9" w:rsidP="00355AA9">
                  <w:pPr>
                    <w:suppressAutoHyphens/>
                    <w:spacing w:before="120" w:after="120" w:line="276" w:lineRule="auto"/>
                    <w:textAlignment w:val="baseline"/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</w:pPr>
                </w:p>
              </w:tc>
            </w:tr>
          </w:tbl>
          <w:p w14:paraId="2A665F3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</w:p>
        </w:tc>
      </w:tr>
      <w:tr w:rsidR="00355AA9" w:rsidRPr="00355AA9" w14:paraId="485B5EC3" w14:textId="77777777" w:rsidTr="00355AA9">
        <w:tc>
          <w:tcPr>
            <w:tcW w:w="4644" w:type="dxa"/>
            <w:shd w:val="clear" w:color="auto" w:fill="auto"/>
          </w:tcPr>
          <w:p w14:paraId="5289BE8C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2) A gazdasági szereplő a következő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szakembereket vagy műszaki szervezeteket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vertAlign w:val="superscript"/>
                <w:lang w:eastAsia="en-GB"/>
              </w:rPr>
              <w:footnoteReference w:id="50"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veheti igénybe, különös tekintettel a minőség-ellenőrzésért felelős szakemberekre vagy szervezetekre:</w:t>
            </w:r>
          </w:p>
          <w:p w14:paraId="095FDFF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shd w:val="clear" w:color="000000" w:fill="auto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lastRenderedPageBreak/>
              <w:t>Építési beruházásra vonatkozó közbeszerzési szerződések esetében a gazdasági szereplő a következő szakembereket vagy műszaki szervezeteket veheti igénybe a munka elvégzéséhez:</w:t>
            </w:r>
          </w:p>
        </w:tc>
        <w:tc>
          <w:tcPr>
            <w:tcW w:w="4645" w:type="dxa"/>
            <w:shd w:val="clear" w:color="auto" w:fill="auto"/>
          </w:tcPr>
          <w:p w14:paraId="3E1F0DA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lastRenderedPageBreak/>
              <w:t>[……]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[……]</w:t>
            </w:r>
          </w:p>
        </w:tc>
      </w:tr>
      <w:tr w:rsidR="00355AA9" w:rsidRPr="00355AA9" w14:paraId="54552C3F" w14:textId="77777777" w:rsidTr="00355AA9">
        <w:tc>
          <w:tcPr>
            <w:tcW w:w="4644" w:type="dxa"/>
            <w:shd w:val="clear" w:color="auto" w:fill="auto"/>
          </w:tcPr>
          <w:p w14:paraId="744F474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3) A gazdasági szereplő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a minőség biztosítása érdekében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következő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műszaki hátteret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veszi igénybe, valamint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tanulmányi és kutatási létesítményei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következők: </w:t>
            </w:r>
          </w:p>
        </w:tc>
        <w:tc>
          <w:tcPr>
            <w:tcW w:w="4645" w:type="dxa"/>
            <w:shd w:val="clear" w:color="auto" w:fill="auto"/>
          </w:tcPr>
          <w:p w14:paraId="206EC3A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15C87D0D" w14:textId="77777777" w:rsidTr="00355AA9">
        <w:tc>
          <w:tcPr>
            <w:tcW w:w="4644" w:type="dxa"/>
            <w:shd w:val="clear" w:color="auto" w:fill="auto"/>
          </w:tcPr>
          <w:p w14:paraId="628F3E6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4) A gazdasági szereplő a következő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ellátásilánc-irányítási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és ellenőrzési rendszereket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14:paraId="2C5A0D9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4DEABF44" w14:textId="77777777" w:rsidTr="00355AA9">
        <w:tc>
          <w:tcPr>
            <w:tcW w:w="4644" w:type="dxa"/>
            <w:shd w:val="clear" w:color="auto" w:fill="auto"/>
          </w:tcPr>
          <w:p w14:paraId="477226B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strike/>
                <w:color w:val="000000"/>
                <w:kern w:val="1"/>
                <w:highlight w:val="lightGray"/>
                <w:lang w:eastAsia="en-GB"/>
              </w:rPr>
              <w:t>5) Összetett leszállítandó termékek vagy teljesítendő szolgáltatások, vagy – rendkívüli esetben – különleges célra szolgáló termékek vagy szolgáltatások esetében:</w:t>
            </w:r>
          </w:p>
          <w:p w14:paraId="0144809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A gazdasági szereplő lehetővé teszi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termelési vagy műszaki kapacitásaira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, és amennyiben szükséges, a rendelkezésére álló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tanulmányi és kutatási eszközökre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és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minőségellenőrzési intézkedéseire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vonatkozó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vizsgálatok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vertAlign w:val="superscript"/>
                <w:lang w:eastAsia="en-GB"/>
              </w:rPr>
              <w:footnoteReference w:id="51"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elvégzését.</w:t>
            </w:r>
          </w:p>
        </w:tc>
        <w:tc>
          <w:tcPr>
            <w:tcW w:w="4645" w:type="dxa"/>
            <w:shd w:val="clear" w:color="auto" w:fill="auto"/>
          </w:tcPr>
          <w:p w14:paraId="3C06049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[] Igen [] Nem</w:t>
            </w:r>
          </w:p>
        </w:tc>
      </w:tr>
      <w:tr w:rsidR="00355AA9" w:rsidRPr="00355AA9" w14:paraId="6766EF79" w14:textId="77777777" w:rsidTr="00355AA9">
        <w:tc>
          <w:tcPr>
            <w:tcW w:w="4644" w:type="dxa"/>
            <w:shd w:val="clear" w:color="auto" w:fill="auto"/>
          </w:tcPr>
          <w:p w14:paraId="41B871A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6) A következő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iskolai végzettséggel és szakképzettséggel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rendelkeznek:</w:t>
            </w:r>
          </w:p>
          <w:p w14:paraId="5BED580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szolgáltató vagy maga a vállalkozó, </w:t>
            </w:r>
            <w:r w:rsidRPr="00355AA9">
              <w:rPr>
                <w:rFonts w:ascii="Times New Roman" w:eastAsia="Calibri" w:hAnsi="Times New Roman" w:cs="Times New Roman"/>
                <w:b/>
                <w:i/>
                <w:strike/>
                <w:color w:val="000000"/>
                <w:kern w:val="1"/>
                <w:lang w:eastAsia="en-GB"/>
              </w:rPr>
              <w:t>és/vagy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(a vonatkozó hirdetményben vagy a közbeszerzési dokumentumokban foglalt követelményektől függően)</w:t>
            </w:r>
          </w:p>
          <w:p w14:paraId="3B57EDF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shd w:val="clear" w:color="000000" w:fill="auto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b) Annak vezetői személyzete:</w:t>
            </w:r>
          </w:p>
        </w:tc>
        <w:tc>
          <w:tcPr>
            <w:tcW w:w="4645" w:type="dxa"/>
            <w:shd w:val="clear" w:color="auto" w:fill="auto"/>
          </w:tcPr>
          <w:p w14:paraId="3752327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a) [……]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b) [……]</w:t>
            </w:r>
          </w:p>
        </w:tc>
      </w:tr>
      <w:tr w:rsidR="00355AA9" w:rsidRPr="00355AA9" w14:paraId="50BD3594" w14:textId="77777777" w:rsidTr="00355AA9">
        <w:tc>
          <w:tcPr>
            <w:tcW w:w="4644" w:type="dxa"/>
            <w:shd w:val="clear" w:color="auto" w:fill="auto"/>
          </w:tcPr>
          <w:p w14:paraId="72FDD28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7)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gazdasági szereplő a következő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környezetvédelmi intézkedéseket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14:paraId="0E82F35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34D34930" w14:textId="77777777" w:rsidTr="00355AA9">
        <w:tc>
          <w:tcPr>
            <w:tcW w:w="4644" w:type="dxa"/>
            <w:shd w:val="clear" w:color="auto" w:fill="auto"/>
          </w:tcPr>
          <w:p w14:paraId="05BD4FB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8) A gazdasági szereplő éves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átlagos statisztikai állományi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-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létszáma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és vezetői létszáma az utolsó három évre vonatkozóan a következő volt:</w:t>
            </w:r>
          </w:p>
        </w:tc>
        <w:tc>
          <w:tcPr>
            <w:tcW w:w="4645" w:type="dxa"/>
            <w:shd w:val="clear" w:color="auto" w:fill="auto"/>
          </w:tcPr>
          <w:p w14:paraId="4AA847B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Év, éves átlagos statisztikai állományi-létszám: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[……],[……],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[……],[……],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[……],[……],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Év, vezetői létszám: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[……],[……],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lastRenderedPageBreak/>
              <w:t>[……],[……],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[……],[……]</w:t>
            </w:r>
          </w:p>
        </w:tc>
      </w:tr>
      <w:tr w:rsidR="00355AA9" w:rsidRPr="00355AA9" w14:paraId="4136D49D" w14:textId="77777777" w:rsidTr="00355AA9">
        <w:tc>
          <w:tcPr>
            <w:tcW w:w="4644" w:type="dxa"/>
            <w:shd w:val="clear" w:color="auto" w:fill="auto"/>
          </w:tcPr>
          <w:p w14:paraId="28AB81E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lastRenderedPageBreak/>
              <w:t xml:space="preserve">9) A következő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eszközök, berendezések vagy műszaki felszerelések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fognak a gazdasági szereplő rendelkezésére állni a szerződés teljesítéséhez:</w:t>
            </w:r>
          </w:p>
        </w:tc>
        <w:tc>
          <w:tcPr>
            <w:tcW w:w="4645" w:type="dxa"/>
            <w:shd w:val="clear" w:color="auto" w:fill="auto"/>
          </w:tcPr>
          <w:p w14:paraId="56A2DE4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4CB47CC6" w14:textId="77777777" w:rsidTr="00355AA9">
        <w:tc>
          <w:tcPr>
            <w:tcW w:w="4644" w:type="dxa"/>
            <w:shd w:val="clear" w:color="auto" w:fill="auto"/>
          </w:tcPr>
          <w:p w14:paraId="6F875E0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10) A gazdasági szereplő a szerződés következő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részére (azaz százalékára)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nézve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kíván esetleg harmadik féllel szerződést kötni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vertAlign w:val="superscript"/>
                <w:lang w:eastAsia="en-GB"/>
              </w:rPr>
              <w:footnoteReference w:id="52"/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: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373022D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39142C68" w14:textId="77777777" w:rsidTr="00355AA9">
        <w:tc>
          <w:tcPr>
            <w:tcW w:w="4644" w:type="dxa"/>
            <w:shd w:val="clear" w:color="auto" w:fill="auto"/>
          </w:tcPr>
          <w:p w14:paraId="4323916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highlight w:val="lightGray"/>
                <w:lang w:eastAsia="en-GB"/>
              </w:rPr>
              <w:t xml:space="preserve">11) </w:t>
            </w:r>
            <w:r w:rsidRPr="00355AA9">
              <w:rPr>
                <w:rFonts w:ascii="Times New Roman" w:eastAsia="Calibri" w:hAnsi="Times New Roman" w:cs="Times New Roman"/>
                <w:b/>
                <w:i/>
                <w:strike/>
                <w:color w:val="000000"/>
                <w:kern w:val="1"/>
                <w:highlight w:val="lightGray"/>
                <w:lang w:eastAsia="en-GB"/>
              </w:rPr>
              <w:t>Árubeszerzésre irányuló közbeszerzési szerződés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highlight w:val="lightGray"/>
                <w:lang w:eastAsia="en-GB"/>
              </w:rPr>
              <w:t xml:space="preserve"> esetében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:</w:t>
            </w:r>
          </w:p>
          <w:p w14:paraId="468DA4E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A gazdasági szereplő szállítani fogja a leszállítandó termékekre vonatkozó mintákat, leírásokat vagy fényképeket, amelyeket nem kell hitelességi tanúsítványnak kísérnie;</w:t>
            </w:r>
          </w:p>
          <w:p w14:paraId="42FB601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Adott esetben a gazdasági szereplő továbbá kijelenti, hogy rendelkezésre fogja bocsátani az előírt hitelességi igazolásokat.</w:t>
            </w:r>
          </w:p>
          <w:p w14:paraId="40A26B6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32005EB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[] Igen [] Nem</w:t>
            </w:r>
          </w:p>
          <w:p w14:paraId="533D45D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[] Igen [] Nem</w:t>
            </w:r>
          </w:p>
          <w:p w14:paraId="70AD93B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</w:p>
          <w:p w14:paraId="4E088CF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  <w:tr w:rsidR="00355AA9" w:rsidRPr="00355AA9" w14:paraId="507A956F" w14:textId="77777777" w:rsidTr="00355AA9">
        <w:tc>
          <w:tcPr>
            <w:tcW w:w="4644" w:type="dxa"/>
            <w:shd w:val="clear" w:color="auto" w:fill="auto"/>
          </w:tcPr>
          <w:p w14:paraId="55F85B5C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highlight w:val="lightGray"/>
                <w:lang w:eastAsia="en-GB"/>
              </w:rPr>
              <w:t xml:space="preserve">12) </w:t>
            </w:r>
            <w:r w:rsidRPr="00355AA9">
              <w:rPr>
                <w:rFonts w:ascii="Times New Roman" w:eastAsia="Calibri" w:hAnsi="Times New Roman" w:cs="Times New Roman"/>
                <w:b/>
                <w:i/>
                <w:strike/>
                <w:color w:val="000000"/>
                <w:kern w:val="1"/>
                <w:highlight w:val="lightGray"/>
                <w:lang w:eastAsia="en-GB"/>
              </w:rPr>
              <w:t>Árubeszerzésre irányuló közbeszerzési szerződés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highlight w:val="lightGray"/>
                <w:lang w:eastAsia="en-GB"/>
              </w:rPr>
              <w:t xml:space="preserve"> esetében:</w:t>
            </w:r>
          </w:p>
          <w:p w14:paraId="33D5C08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hivatkozással igazolják a termékek megfelelőségét?</w:t>
            </w:r>
          </w:p>
          <w:p w14:paraId="2A46AD7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shd w:val="clear" w:color="000000" w:fill="auto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Amennyiben nem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, úgy kérjük, adja meg ennek okát, és azt, hogy milyen egyéb bizonyítási eszközök bocsáthatók rendelkezésre: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747891B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[] Igen [] Nem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[…]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</w:tbl>
    <w:p w14:paraId="09C3A4A9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  <w:bookmarkStart w:id="3" w:name="_DV_M4307"/>
      <w:bookmarkStart w:id="4" w:name="_DV_M4308"/>
      <w:bookmarkStart w:id="5" w:name="_DV_M4309"/>
      <w:bookmarkStart w:id="6" w:name="_DV_M4310"/>
      <w:bookmarkStart w:id="7" w:name="_DV_M4311"/>
      <w:bookmarkStart w:id="8" w:name="_DV_M4312"/>
      <w:bookmarkEnd w:id="3"/>
      <w:bookmarkEnd w:id="4"/>
      <w:bookmarkEnd w:id="5"/>
      <w:bookmarkEnd w:id="6"/>
      <w:bookmarkEnd w:id="7"/>
      <w:bookmarkEnd w:id="8"/>
    </w:p>
    <w:p w14:paraId="31909900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>D: Minőségbiztosítási rendszerek és környezetvédelmi vezetési szabványok</w:t>
      </w:r>
    </w:p>
    <w:p w14:paraId="134A51EB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A gazdasági szereplőnek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 xml:space="preserve"> 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u w:val="single"/>
          <w:lang w:eastAsia="en-GB"/>
        </w:rPr>
        <w:t>kizárólag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 abban az esetben kell információt megadnia, amennyiben a minőségbiztosítási rendszereket és/vagy környezetvédelmi vezetési szabványokat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5AA9" w:rsidRPr="00355AA9" w14:paraId="535D6F88" w14:textId="77777777" w:rsidTr="00355AA9">
        <w:tc>
          <w:tcPr>
            <w:tcW w:w="4644" w:type="dxa"/>
            <w:shd w:val="clear" w:color="auto" w:fill="auto"/>
          </w:tcPr>
          <w:p w14:paraId="253571B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Minőségbiztosítási rendszerek és környezetvédelmi vezetési szabványok</w:t>
            </w:r>
          </w:p>
        </w:tc>
        <w:tc>
          <w:tcPr>
            <w:tcW w:w="4645" w:type="dxa"/>
            <w:shd w:val="clear" w:color="auto" w:fill="auto"/>
          </w:tcPr>
          <w:p w14:paraId="0E57A4E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31B5C70B" w14:textId="77777777" w:rsidTr="00355AA9">
        <w:tc>
          <w:tcPr>
            <w:tcW w:w="4644" w:type="dxa"/>
            <w:shd w:val="clear" w:color="auto" w:fill="auto"/>
          </w:tcPr>
          <w:p w14:paraId="428C90C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Be tud-e nyújtani a gazdasági szereplő olyan, független testület által kiállított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igazolást,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amely tanúsítja, hogy a gazdasági szereplő egyes meghatározott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minőségbiztosítási szabványoknak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megfelel, ideértve a fogyatékossággal élők számára biztosított hozzáférésére vonatkozó szabványokat is?</w:t>
            </w:r>
          </w:p>
          <w:p w14:paraId="259B942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Amennyiben nem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, úgy kérjük, adja meg ennek okát, valamint azt, hogy milyen egyéb bizonyítási eszközök bocsáthatók rendelkezésre a minőségbiztosítási rendszert illetően:</w:t>
            </w:r>
          </w:p>
          <w:p w14:paraId="5C8FCF9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141CE1B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[] Igen [] Nem</w:t>
            </w:r>
          </w:p>
          <w:p w14:paraId="330C63A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[……] [……]</w:t>
            </w:r>
          </w:p>
          <w:p w14:paraId="7D58CC2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</w:p>
          <w:p w14:paraId="529CA1A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</w:pPr>
          </w:p>
          <w:p w14:paraId="5DF2410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  <w:tr w:rsidR="00355AA9" w:rsidRPr="00355AA9" w14:paraId="41141263" w14:textId="77777777" w:rsidTr="00355AA9">
        <w:tc>
          <w:tcPr>
            <w:tcW w:w="4644" w:type="dxa"/>
            <w:shd w:val="clear" w:color="auto" w:fill="auto"/>
          </w:tcPr>
          <w:p w14:paraId="25A1C37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Be tud-e nyújtani a gazdasági szereplő olyan, független testület által kiállított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igazolást,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amely tanúsítja, hogy a gazdasági szereplő az előírt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 xml:space="preserve"> környezetvédelmi vezetési rendszereknek vagy szabványoknak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megfelel?</w:t>
            </w:r>
          </w:p>
          <w:p w14:paraId="49D5921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Amennyiben nem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, úgy kérjük, adja meg ennek okát, valamint azt, hogy milyen egyéb bizonyítási eszközök bocsáthatók rendelkezésre a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környezetvédelmi vezetési rendszereket vagy szabványokat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illetően:</w:t>
            </w:r>
          </w:p>
          <w:p w14:paraId="2152439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6BF8ADE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[] Igen [] Nem</w:t>
            </w:r>
          </w:p>
          <w:p w14:paraId="3E348F3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[……] [……]</w:t>
            </w:r>
          </w:p>
          <w:p w14:paraId="0168485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</w:p>
          <w:p w14:paraId="18AD07E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</w:tbl>
    <w:p w14:paraId="3A124887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6A753C0E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V. rész: Az alkalmasnak minősített részvételre jelentkezők számának csökkentése</w:t>
      </w:r>
    </w:p>
    <w:p w14:paraId="2E8DDD33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A gazdasági szereplőnek</w:t>
      </w:r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t xml:space="preserve"> 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u w:val="single"/>
          <w:lang w:eastAsia="en-GB"/>
        </w:rPr>
        <w:t>kizárólag</w:t>
      </w:r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t xml:space="preserve">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abban az esetben kell információt megadnia, ha az ajánlatkérő szerv vagy a közszolgáltató ajánlatkérő meghatározta az ajánlattételre vagy a párbeszédben való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lastRenderedPageBreak/>
        <w:t>részvételre felhívandó részvételre jelentkezők számának csökkentésére alkalmazandó objektív és megkülönböztetésmentes szempontokat vagy szabályokat. Ez az információ, amelyhez kapcsolódhatnak a tanúsítványokra és egyéb igazolásokra (és azok típusára) vonatkozó követelmények,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 xml:space="preserve"> 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u w:val="single"/>
          <w:lang w:eastAsia="en-GB"/>
        </w:rPr>
        <w:t>ha vannak ilyenek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,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 a vonatkozó hirdetményben vagy a hirdetményben hivatkozott közbeszerzési dokumentumokban található.</w:t>
      </w:r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br/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Csak meghívásos eljárás, tárgyalásos eljárás, versenypárbeszéd és innovációs partnerség esetében:</w:t>
      </w:r>
    </w:p>
    <w:p w14:paraId="136BA786" w14:textId="77777777" w:rsidR="00355AA9" w:rsidRPr="00355AA9" w:rsidRDefault="00355AA9" w:rsidP="00355AA9">
      <w:pPr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A gazdasági szereplő kijelenti a következőket: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355AA9" w:rsidRPr="00355AA9" w14:paraId="2BD26A43" w14:textId="77777777" w:rsidTr="00355AA9">
        <w:tc>
          <w:tcPr>
            <w:tcW w:w="4644" w:type="dxa"/>
            <w:shd w:val="clear" w:color="auto" w:fill="auto"/>
          </w:tcPr>
          <w:p w14:paraId="240689C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A számok csökkentése</w:t>
            </w:r>
          </w:p>
        </w:tc>
        <w:tc>
          <w:tcPr>
            <w:tcW w:w="4645" w:type="dxa"/>
            <w:shd w:val="clear" w:color="auto" w:fill="auto"/>
          </w:tcPr>
          <w:p w14:paraId="29E0B02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78EA7E18" w14:textId="77777777" w:rsidTr="00355AA9">
        <w:tc>
          <w:tcPr>
            <w:tcW w:w="4644" w:type="dxa"/>
            <w:shd w:val="clear" w:color="auto" w:fill="auto"/>
          </w:tcPr>
          <w:p w14:paraId="4243589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A gazdasági szereplő a következő módon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felel meg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részvételre jelentkezők számának csökkentésére alkalmazandó objektív és megkülönböztetésmentes szempontoknak vagy szabályoknak:</w:t>
            </w:r>
          </w:p>
          <w:p w14:paraId="2CAB7BC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Amennyiben bizonyos tanúsítványok vagy egyéb igazolások szükségesek, kérjük, tüntesse fel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mindegyikre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nézve, hogy a gazdasági szereplő rendelkezik-e a megkívánt dokumentumokkal:</w:t>
            </w:r>
          </w:p>
          <w:p w14:paraId="49B8DEC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</w:pPr>
          </w:p>
          <w:p w14:paraId="544775CC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Ha e tanúsítványok vagy egyéb igazolások valamelyike elektronikus formában rendelkezésre áll</w:t>
            </w: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vertAlign w:val="superscript"/>
                <w:lang w:eastAsia="en-GB"/>
              </w:rPr>
              <w:footnoteReference w:id="53"/>
            </w: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 xml:space="preserve">, kérjük, hogy </w:t>
            </w:r>
            <w:r w:rsidRPr="00355AA9">
              <w:rPr>
                <w:rFonts w:ascii="Times New Roman" w:eastAsia="Calibri" w:hAnsi="Times New Roman" w:cs="Times New Roman"/>
                <w:b/>
                <w:i/>
                <w:strike/>
                <w:color w:val="000000"/>
                <w:kern w:val="1"/>
                <w:lang w:eastAsia="en-GB"/>
              </w:rPr>
              <w:t>mindegyikre</w:t>
            </w: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 xml:space="preserve"> nézve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adja meg a következő információkat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47EF67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[….]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[] Igen [] Nem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vertAlign w:val="superscript"/>
                <w:lang w:eastAsia="en-GB"/>
              </w:rPr>
              <w:footnoteReference w:id="54"/>
            </w:r>
          </w:p>
          <w:p w14:paraId="25C2078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</w:p>
          <w:p w14:paraId="1FA786C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vertAlign w:val="superscript"/>
                <w:lang w:eastAsia="en-GB"/>
              </w:rPr>
              <w:footnoteReference w:id="55"/>
            </w:r>
          </w:p>
        </w:tc>
      </w:tr>
    </w:tbl>
    <w:p w14:paraId="56F45DF2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77C4F73C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VI. rész: Záró nyilatkozat</w:t>
      </w:r>
    </w:p>
    <w:p w14:paraId="5A4DAF55" w14:textId="77777777" w:rsidR="00355AA9" w:rsidRPr="00355AA9" w:rsidRDefault="00355AA9" w:rsidP="00355AA9">
      <w:pPr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t>Alulírott(</w:t>
      </w:r>
      <w:proofErr w:type="spellStart"/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t>ak</w:t>
      </w:r>
      <w:proofErr w:type="spellEnd"/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t xml:space="preserve">) a hamis nyilatkozat következményeinek teljes tudatában kijelenti(k), hogy a fenti II–V. részben megadott információk pontosak és </w:t>
      </w:r>
      <w:proofErr w:type="spellStart"/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t>helytállóak</w:t>
      </w:r>
      <w:proofErr w:type="spellEnd"/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t>.</w:t>
      </w:r>
    </w:p>
    <w:p w14:paraId="714C3781" w14:textId="77777777" w:rsidR="00355AA9" w:rsidRPr="00355AA9" w:rsidRDefault="00355AA9" w:rsidP="00355AA9">
      <w:pPr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Alulírott(</w:t>
      </w:r>
      <w:proofErr w:type="spellStart"/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ak</w:t>
      </w:r>
      <w:proofErr w:type="spellEnd"/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) kijelenti(k), hogy a hivatkozott tanúsítványokat és egyéb igazolásokat kérésre képes(ek) lesz(</w:t>
      </w:r>
      <w:proofErr w:type="spellStart"/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nek</w:t>
      </w:r>
      <w:proofErr w:type="spellEnd"/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) késedelem nélkül rendelkezésre bocsátani, kivéve amennyiben:</w:t>
      </w:r>
    </w:p>
    <w:p w14:paraId="13FA31B9" w14:textId="77777777" w:rsidR="00355AA9" w:rsidRPr="00355AA9" w:rsidRDefault="00355AA9" w:rsidP="00355AA9">
      <w:pPr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a) Az ajánlatkérő szervnek vagy a közszolgáltató ajánlatkérőnek lehetősége van arra, hogy egy bármely tagállamban lévő, ingyenesen hozzáférhető nemzeti adatbázisba belépve közvetlenül hozzájusson a kiegészítő iratokhoz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vertAlign w:val="superscript"/>
          <w:lang w:eastAsia="en-GB"/>
        </w:rPr>
        <w:footnoteReference w:id="56"/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, vagy</w:t>
      </w:r>
    </w:p>
    <w:p w14:paraId="00524261" w14:textId="77777777" w:rsidR="00355AA9" w:rsidRPr="00355AA9" w:rsidRDefault="00355AA9" w:rsidP="00355AA9">
      <w:pPr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b) Legkésőbb 2018. október 18-án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vertAlign w:val="superscript"/>
          <w:lang w:eastAsia="en-GB"/>
        </w:rPr>
        <w:footnoteReference w:id="57"/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 xml:space="preserve"> az ajánlatkérő szervezetnek vagy a közszolgáltató ajánlatkérőnek már birtokában van az érintett dokumentáció.</w:t>
      </w:r>
    </w:p>
    <w:p w14:paraId="6EC9313E" w14:textId="77777777" w:rsidR="00355AA9" w:rsidRPr="00355AA9" w:rsidRDefault="00355AA9" w:rsidP="00355AA9">
      <w:pPr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lastRenderedPageBreak/>
        <w:t>Alulírott(</w:t>
      </w:r>
      <w:proofErr w:type="spellStart"/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ak</w:t>
      </w:r>
      <w:proofErr w:type="spellEnd"/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) hozzájárul(</w:t>
      </w:r>
      <w:proofErr w:type="spellStart"/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nak</w:t>
      </w:r>
      <w:proofErr w:type="spellEnd"/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) ahhoz, hogy [az I. rész A. szakaszában megadott ajánlatkérő szerv vagy közszolgáltató ajánlatkérő] hozzáférjen a jelen egységes európai közbeszerzési dokumentum [a megfelelő rész/szakasz/pont azonosítása] alatt a</w:t>
      </w:r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t xml:space="preserve"> [a közbeszerzési eljárás azonosítása: (rövid ismertetés, hivatkozás az 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Európai Unió Hivatalos Lapjában</w:t>
      </w:r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t xml:space="preserve"> közzétett hirdetményre, hivatkozási szám)] céljára megadott információkat igazoló dokumentumokhoz.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 xml:space="preserve"> </w:t>
      </w:r>
    </w:p>
    <w:p w14:paraId="37730598" w14:textId="77777777" w:rsidR="00355AA9" w:rsidRPr="00355AA9" w:rsidRDefault="00355AA9" w:rsidP="00355AA9">
      <w:pPr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</w:p>
    <w:tbl>
      <w:tblPr>
        <w:tblStyle w:val="Rcsostblzat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3427"/>
        <w:gridCol w:w="4216"/>
      </w:tblGrid>
      <w:tr w:rsidR="00355AA9" w:rsidRPr="00355AA9" w14:paraId="71172D69" w14:textId="77777777" w:rsidTr="00355AA9">
        <w:tc>
          <w:tcPr>
            <w:tcW w:w="9488" w:type="dxa"/>
            <w:gridSpan w:val="3"/>
          </w:tcPr>
          <w:p w14:paraId="52AA7A00" w14:textId="77777777" w:rsidR="00355AA9" w:rsidRPr="00355AA9" w:rsidRDefault="00355AA9" w:rsidP="00355AA9">
            <w:pPr>
              <w:suppressAutoHyphens/>
              <w:spacing w:before="120" w:after="120" w:line="276" w:lineRule="auto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355AA9">
              <w:rPr>
                <w:rFonts w:eastAsia="Calibri"/>
                <w:kern w:val="1"/>
                <w:sz w:val="22"/>
                <w:szCs w:val="22"/>
                <w:lang w:eastAsia="zh-CN"/>
              </w:rPr>
              <w:t>Keltezés (helység, év, hónap, nap)</w:t>
            </w:r>
          </w:p>
        </w:tc>
      </w:tr>
      <w:tr w:rsidR="00355AA9" w:rsidRPr="00355AA9" w14:paraId="4EBAAEDD" w14:textId="77777777" w:rsidTr="00355AA9">
        <w:tc>
          <w:tcPr>
            <w:tcW w:w="1495" w:type="dxa"/>
          </w:tcPr>
          <w:p w14:paraId="21360610" w14:textId="77777777" w:rsidR="00355AA9" w:rsidRPr="00355AA9" w:rsidRDefault="00355AA9" w:rsidP="00355AA9">
            <w:pPr>
              <w:suppressAutoHyphens/>
              <w:spacing w:before="120" w:after="120" w:line="276" w:lineRule="auto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3603" w:type="dxa"/>
          </w:tcPr>
          <w:p w14:paraId="30936376" w14:textId="77777777" w:rsidR="00355AA9" w:rsidRPr="00355AA9" w:rsidRDefault="00355AA9" w:rsidP="00355AA9">
            <w:pPr>
              <w:suppressAutoHyphens/>
              <w:spacing w:before="120" w:after="120" w:line="276" w:lineRule="auto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215B82EE" w14:textId="77777777" w:rsidR="00355AA9" w:rsidRPr="00355AA9" w:rsidRDefault="00355AA9" w:rsidP="00355AA9">
            <w:pPr>
              <w:suppressAutoHyphens/>
              <w:spacing w:before="120" w:after="120" w:line="276" w:lineRule="auto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</w:p>
        </w:tc>
      </w:tr>
      <w:tr w:rsidR="00355AA9" w:rsidRPr="00355AA9" w14:paraId="5C10386B" w14:textId="77777777" w:rsidTr="00355AA9">
        <w:tc>
          <w:tcPr>
            <w:tcW w:w="1495" w:type="dxa"/>
          </w:tcPr>
          <w:p w14:paraId="6AD33C49" w14:textId="77777777" w:rsidR="00355AA9" w:rsidRPr="00355AA9" w:rsidRDefault="00355AA9" w:rsidP="00355AA9">
            <w:pPr>
              <w:suppressAutoHyphens/>
              <w:spacing w:before="120" w:after="120" w:line="276" w:lineRule="auto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3603" w:type="dxa"/>
          </w:tcPr>
          <w:p w14:paraId="44BC9ADB" w14:textId="77777777" w:rsidR="00355AA9" w:rsidRPr="00355AA9" w:rsidRDefault="00355AA9" w:rsidP="00355AA9">
            <w:pPr>
              <w:suppressAutoHyphens/>
              <w:spacing w:before="120" w:after="120" w:line="276" w:lineRule="auto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128D916A" w14:textId="329D9266" w:rsidR="00355AA9" w:rsidRPr="00355AA9" w:rsidRDefault="00355AA9" w:rsidP="00355AA9">
            <w:pPr>
              <w:tabs>
                <w:tab w:val="center" w:pos="6521"/>
              </w:tabs>
              <w:suppressAutoHyphens/>
              <w:spacing w:before="120" w:after="120" w:line="276" w:lineRule="auto"/>
              <w:jc w:val="center"/>
              <w:textAlignment w:val="baseline"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zh-CN"/>
              </w:rPr>
              <w:t xml:space="preserve">(cégszerű </w:t>
            </w:r>
            <w:r w:rsidRPr="00355AA9">
              <w:rPr>
                <w:rFonts w:eastAsia="Calibri"/>
                <w:kern w:val="1"/>
                <w:sz w:val="22"/>
                <w:szCs w:val="22"/>
                <w:lang w:eastAsia="zh-CN"/>
              </w:rPr>
              <w:t>aláírása)</w:t>
            </w:r>
          </w:p>
        </w:tc>
      </w:tr>
      <w:tr w:rsidR="00355AA9" w:rsidRPr="00355AA9" w14:paraId="2B77C368" w14:textId="77777777" w:rsidTr="00355AA9">
        <w:tc>
          <w:tcPr>
            <w:tcW w:w="1495" w:type="dxa"/>
          </w:tcPr>
          <w:p w14:paraId="75514173" w14:textId="77777777" w:rsidR="00355AA9" w:rsidRPr="00355AA9" w:rsidRDefault="00355AA9" w:rsidP="00355AA9">
            <w:pPr>
              <w:suppressAutoHyphens/>
              <w:spacing w:before="120" w:after="120" w:line="276" w:lineRule="auto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3603" w:type="dxa"/>
          </w:tcPr>
          <w:p w14:paraId="4948DE26" w14:textId="77777777" w:rsidR="00355AA9" w:rsidRPr="00355AA9" w:rsidRDefault="00355AA9" w:rsidP="00355AA9">
            <w:pPr>
              <w:suppressAutoHyphens/>
              <w:spacing w:before="120" w:after="120" w:line="276" w:lineRule="auto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390" w:type="dxa"/>
          </w:tcPr>
          <w:p w14:paraId="0B7F3DEF" w14:textId="77777777" w:rsidR="00355AA9" w:rsidRPr="00355AA9" w:rsidRDefault="00355AA9" w:rsidP="00355AA9">
            <w:pPr>
              <w:suppressAutoHyphens/>
              <w:spacing w:before="120" w:after="120" w:line="276" w:lineRule="auto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</w:p>
        </w:tc>
      </w:tr>
    </w:tbl>
    <w:p w14:paraId="425FE760" w14:textId="77777777" w:rsidR="00626053" w:rsidRDefault="00626053" w:rsidP="00F57149">
      <w:pPr>
        <w:autoSpaceDN w:val="0"/>
        <w:spacing w:after="0" w:line="240" w:lineRule="auto"/>
        <w:ind w:left="7080"/>
        <w:rPr>
          <w:rFonts w:ascii="Times New Roman" w:eastAsia="Times New Roman" w:hAnsi="Times New Roman" w:cs="Times New Roman"/>
          <w:i/>
          <w:lang w:eastAsia="hu-HU"/>
        </w:rPr>
        <w:sectPr w:rsidR="006260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DF8F03" w14:textId="229828BF" w:rsidR="00676AD2" w:rsidRPr="00355AA9" w:rsidRDefault="00DF4588" w:rsidP="00F57149">
      <w:pPr>
        <w:autoSpaceDN w:val="0"/>
        <w:spacing w:after="0" w:line="240" w:lineRule="auto"/>
        <w:ind w:left="7080"/>
        <w:rPr>
          <w:rFonts w:ascii="Times New Roman" w:eastAsia="Times New Roman" w:hAnsi="Times New Roman" w:cs="Times New Roman"/>
          <w:highlight w:val="yellow"/>
          <w:lang w:eastAsia="hu-HU"/>
        </w:rPr>
      </w:pPr>
      <w:r w:rsidRPr="00355AA9">
        <w:rPr>
          <w:rFonts w:ascii="Times New Roman" w:eastAsia="Times New Roman" w:hAnsi="Times New Roman" w:cs="Times New Roman"/>
          <w:i/>
          <w:lang w:eastAsia="hu-HU"/>
        </w:rPr>
        <w:lastRenderedPageBreak/>
        <w:t>6</w:t>
      </w:r>
      <w:r w:rsidR="00676AD2" w:rsidRPr="00355AA9">
        <w:rPr>
          <w:rFonts w:ascii="Times New Roman" w:eastAsia="Times New Roman" w:hAnsi="Times New Roman" w:cs="Times New Roman"/>
          <w:bCs/>
          <w:i/>
          <w:lang w:eastAsia="hu-HU"/>
        </w:rPr>
        <w:t>. számú melléklet</w:t>
      </w:r>
    </w:p>
    <w:p w14:paraId="047E6758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</w:p>
    <w:p w14:paraId="004F5B30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mallCaps/>
          <w:lang w:eastAsia="hu-HU"/>
        </w:rPr>
        <w:t>Nyilatkozat</w:t>
      </w:r>
    </w:p>
    <w:p w14:paraId="7F69E719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u-HU"/>
        </w:rPr>
      </w:pPr>
    </w:p>
    <w:p w14:paraId="1BAA4152" w14:textId="77777777" w:rsidR="00626053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 xml:space="preserve">a Kbt. </w:t>
      </w:r>
      <w:r w:rsidR="007512C4"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67</w:t>
      </w: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. § (</w:t>
      </w:r>
      <w:r w:rsidR="007512C4"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4</w:t>
      </w: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) bekezdése alapján</w:t>
      </w:r>
    </w:p>
    <w:p w14:paraId="1CD39FCC" w14:textId="50B602ED" w:rsidR="00676AD2" w:rsidRPr="00355AA9" w:rsidRDefault="00626053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40"/>
          <w:lang w:eastAsia="hu-HU"/>
        </w:rPr>
      </w:pPr>
      <w:r>
        <w:rPr>
          <w:rFonts w:ascii="Times New Roman" w:eastAsia="Times New Roman" w:hAnsi="Times New Roman" w:cs="Times New Roman"/>
          <w:b/>
          <w:spacing w:val="40"/>
          <w:lang w:eastAsia="hu-HU"/>
        </w:rPr>
        <w:t>… rész tekintetében</w:t>
      </w:r>
      <w:r w:rsidR="00CB57D4">
        <w:rPr>
          <w:rStyle w:val="Lbjegyzet-hivatkozs"/>
          <w:rFonts w:ascii="Times New Roman" w:eastAsia="Times New Roman" w:hAnsi="Times New Roman" w:cs="Times New Roman"/>
          <w:b/>
          <w:spacing w:val="40"/>
          <w:lang w:eastAsia="hu-HU"/>
        </w:rPr>
        <w:footnoteReference w:id="58"/>
      </w:r>
      <w:r w:rsidR="00676AD2" w:rsidRPr="00355AA9">
        <w:rPr>
          <w:rFonts w:ascii="Times New Roman" w:eastAsia="Times New Roman" w:hAnsi="Times New Roman" w:cs="Times New Roman"/>
          <w:b/>
          <w:i/>
          <w:color w:val="000000"/>
          <w:vertAlign w:val="superscript"/>
          <w:lang w:eastAsia="hu-HU"/>
        </w:rPr>
        <w:footnoteReference w:id="59"/>
      </w:r>
    </w:p>
    <w:p w14:paraId="7DA624C1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9DD0389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EDD8FAF" w14:textId="1CB89B9F" w:rsidR="00676AD2" w:rsidRPr="00355AA9" w:rsidRDefault="00ED1FB4" w:rsidP="00676AD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color w:val="000000"/>
          <w:lang w:eastAsia="hu-HU"/>
        </w:rPr>
        <w:t xml:space="preserve">Alulírott …………………….., mint a ………………… ajánlattevő (székhely: ………………) képviselője 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 xml:space="preserve">a Kbt. </w:t>
      </w:r>
      <w:r w:rsidR="007512C4" w:rsidRPr="00355AA9">
        <w:rPr>
          <w:rFonts w:ascii="Times New Roman" w:eastAsia="Times New Roman" w:hAnsi="Times New Roman" w:cs="Times New Roman"/>
          <w:lang w:eastAsia="hu-HU"/>
        </w:rPr>
        <w:t>67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>. § (</w:t>
      </w:r>
      <w:r w:rsidR="007512C4" w:rsidRPr="00355AA9">
        <w:rPr>
          <w:rFonts w:ascii="Times New Roman" w:eastAsia="Times New Roman" w:hAnsi="Times New Roman" w:cs="Times New Roman"/>
          <w:lang w:eastAsia="hu-HU"/>
        </w:rPr>
        <w:t>4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>) bekezdésében foglaltaknak megfelelően ezennel felelősségem tudatában</w:t>
      </w:r>
    </w:p>
    <w:p w14:paraId="74DE2282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08DED1B0" w14:textId="77777777" w:rsidR="00676AD2" w:rsidRPr="00355AA9" w:rsidRDefault="00676AD2" w:rsidP="00676A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55AA9">
        <w:rPr>
          <w:rFonts w:ascii="Times New Roman" w:eastAsia="Times New Roman" w:hAnsi="Times New Roman" w:cs="Times New Roman"/>
          <w:b/>
          <w:lang w:eastAsia="hu-HU"/>
        </w:rPr>
        <w:t>n y i l a t k o z o m</w:t>
      </w:r>
    </w:p>
    <w:p w14:paraId="671EF52C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29B08795" w14:textId="56C27E5A" w:rsidR="00676AD2" w:rsidRPr="00355AA9" w:rsidRDefault="00676AD2" w:rsidP="00CB57D4">
      <w:pPr>
        <w:tabs>
          <w:tab w:val="left" w:pos="9071"/>
        </w:tabs>
        <w:autoSpaceDN w:val="0"/>
        <w:spacing w:after="6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CB57D4"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„Adásvételi és minőségmegóvó csereszerződés az Állami Egészségügyi Tartalék részére gyógyszerek szállítására és minőségmegóvó cseréjük biztosítására</w:t>
      </w:r>
      <w:r w:rsidR="003D3953">
        <w:rPr>
          <w:rFonts w:ascii="Times New Roman" w:eastAsia="Times New Roman" w:hAnsi="Times New Roman" w:cs="Times New Roman"/>
          <w:b/>
          <w:bCs/>
          <w:lang w:eastAsia="hu-HU"/>
        </w:rPr>
        <w:t>- 2.kör</w:t>
      </w:r>
      <w:r w:rsidR="00CB57D4"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”</w:t>
      </w:r>
      <w:r w:rsidR="00CB57D4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  <w:r w:rsidR="00CB57D4"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elnevezésű közbeszerzési eljárás vonatkozásában</w:t>
      </w:r>
      <w:r w:rsidR="00626053" w:rsidRPr="00355AA9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  <w:r w:rsidR="002C33F0" w:rsidRPr="00355AA9">
        <w:rPr>
          <w:rFonts w:ascii="Times New Roman" w:eastAsia="Times New Roman" w:hAnsi="Times New Roman" w:cs="Times New Roman"/>
          <w:color w:val="000000"/>
          <w:lang w:eastAsia="hu-HU"/>
        </w:rPr>
        <w:t>elnevezésű</w:t>
      </w:r>
      <w:r w:rsidRPr="00355AA9">
        <w:rPr>
          <w:rFonts w:ascii="Times New Roman" w:eastAsia="Times New Roman" w:hAnsi="Times New Roman" w:cs="Times New Roman"/>
          <w:lang w:eastAsia="hu-HU"/>
        </w:rPr>
        <w:t xml:space="preserve"> közbeszerzési eljárásban, hogy</w:t>
      </w:r>
    </w:p>
    <w:p w14:paraId="744E1680" w14:textId="77777777" w:rsidR="00676AD2" w:rsidRPr="00355AA9" w:rsidRDefault="00676AD2" w:rsidP="00676AD2">
      <w:pPr>
        <w:tabs>
          <w:tab w:val="left" w:pos="9071"/>
        </w:tabs>
        <w:autoSpaceDN w:val="0"/>
        <w:spacing w:after="6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72C20F41" w14:textId="496AEA62" w:rsidR="00676AD2" w:rsidRPr="00355AA9" w:rsidRDefault="00676AD2" w:rsidP="00676AD2">
      <w:pPr>
        <w:tabs>
          <w:tab w:val="left" w:pos="9071"/>
        </w:tabs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a szerződés teljesítéséhez nem veszünk igényb</w:t>
      </w:r>
      <w:r w:rsidR="007512C4" w:rsidRPr="00355AA9">
        <w:rPr>
          <w:rFonts w:ascii="Times New Roman" w:eastAsia="Times New Roman" w:hAnsi="Times New Roman" w:cs="Times New Roman"/>
          <w:lang w:eastAsia="hu-HU"/>
        </w:rPr>
        <w:t>e a közbeszerzésekről szóló 2015</w:t>
      </w:r>
      <w:r w:rsidRPr="00355AA9">
        <w:rPr>
          <w:rFonts w:ascii="Times New Roman" w:eastAsia="Times New Roman" w:hAnsi="Times New Roman" w:cs="Times New Roman"/>
          <w:lang w:eastAsia="hu-HU"/>
        </w:rPr>
        <w:t xml:space="preserve">. évi </w:t>
      </w:r>
      <w:r w:rsidR="007512C4" w:rsidRPr="00355AA9">
        <w:rPr>
          <w:rFonts w:ascii="Times New Roman" w:eastAsia="Times New Roman" w:hAnsi="Times New Roman" w:cs="Times New Roman"/>
          <w:b/>
          <w:bCs/>
          <w:lang w:eastAsia="hu-HU"/>
        </w:rPr>
        <w:t> </w:t>
      </w:r>
      <w:r w:rsidR="007512C4" w:rsidRPr="00355AA9">
        <w:rPr>
          <w:rFonts w:ascii="Times New Roman" w:eastAsia="Times New Roman" w:hAnsi="Times New Roman" w:cs="Times New Roman"/>
          <w:bCs/>
          <w:lang w:eastAsia="hu-HU"/>
        </w:rPr>
        <w:t>CXLIII</w:t>
      </w:r>
      <w:r w:rsidRPr="00355AA9">
        <w:rPr>
          <w:rFonts w:ascii="Times New Roman" w:eastAsia="Times New Roman" w:hAnsi="Times New Roman" w:cs="Times New Roman"/>
          <w:lang w:eastAsia="hu-HU"/>
        </w:rPr>
        <w:t xml:space="preserve">. törvény </w:t>
      </w:r>
      <w:r w:rsidR="00E32DAE" w:rsidRPr="00355AA9">
        <w:rPr>
          <w:rFonts w:ascii="Times New Roman" w:eastAsia="Times New Roman" w:hAnsi="Times New Roman" w:cs="Times New Roman"/>
          <w:lang w:eastAsia="hu-HU"/>
        </w:rPr>
        <w:t>62. §-</w:t>
      </w:r>
      <w:proofErr w:type="spellStart"/>
      <w:r w:rsidR="00E32DAE" w:rsidRPr="00355AA9">
        <w:rPr>
          <w:rFonts w:ascii="Times New Roman" w:eastAsia="Times New Roman" w:hAnsi="Times New Roman" w:cs="Times New Roman"/>
          <w:lang w:eastAsia="hu-HU"/>
        </w:rPr>
        <w:t>ában</w:t>
      </w:r>
      <w:proofErr w:type="spellEnd"/>
      <w:r w:rsidR="00E32DAE" w:rsidRPr="00355AA9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355AA9">
        <w:rPr>
          <w:rFonts w:ascii="Times New Roman" w:eastAsia="Times New Roman" w:hAnsi="Times New Roman" w:cs="Times New Roman"/>
          <w:lang w:eastAsia="hu-HU"/>
        </w:rPr>
        <w:t xml:space="preserve">meghatározott kizáró okok hatálya </w:t>
      </w:r>
      <w:r w:rsidR="00E32DAE" w:rsidRPr="00355AA9">
        <w:rPr>
          <w:rFonts w:ascii="Times New Roman" w:eastAsia="Times New Roman" w:hAnsi="Times New Roman" w:cs="Times New Roman"/>
          <w:lang w:eastAsia="hu-HU"/>
        </w:rPr>
        <w:t>alá eső alvállalkozót.</w:t>
      </w:r>
    </w:p>
    <w:p w14:paraId="19D01A0A" w14:textId="77777777" w:rsidR="00676AD2" w:rsidRPr="00355AA9" w:rsidRDefault="00676AD2" w:rsidP="00676AD2">
      <w:pPr>
        <w:tabs>
          <w:tab w:val="left" w:pos="9071"/>
        </w:tabs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14:paraId="5F83BAFC" w14:textId="77777777" w:rsidR="00676AD2" w:rsidRPr="00355AA9" w:rsidRDefault="00676AD2" w:rsidP="00676AD2">
      <w:pPr>
        <w:tabs>
          <w:tab w:val="left" w:pos="9071"/>
        </w:tabs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14:paraId="5BA94F14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Kelt:</w:t>
      </w:r>
    </w:p>
    <w:p w14:paraId="094BA3EF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5DCD05B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332064D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128B09B" w14:textId="77777777" w:rsidR="00676AD2" w:rsidRPr="00355AA9" w:rsidRDefault="00676AD2" w:rsidP="00676AD2">
      <w:pPr>
        <w:tabs>
          <w:tab w:val="center" w:pos="7371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ab/>
        <w:t>……………………………….</w:t>
      </w:r>
    </w:p>
    <w:p w14:paraId="710C153B" w14:textId="77777777" w:rsidR="00676AD2" w:rsidRPr="00355AA9" w:rsidRDefault="00676AD2" w:rsidP="00676AD2">
      <w:pPr>
        <w:tabs>
          <w:tab w:val="center" w:pos="7371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355AA9">
        <w:rPr>
          <w:rFonts w:ascii="Times New Roman" w:eastAsia="Times New Roman" w:hAnsi="Times New Roman" w:cs="Times New Roman"/>
          <w:bCs/>
          <w:lang w:eastAsia="hu-HU"/>
        </w:rPr>
        <w:t>cégszerű aláírás</w:t>
      </w:r>
    </w:p>
    <w:p w14:paraId="6EF3F51B" w14:textId="615DFE5A" w:rsidR="00676AD2" w:rsidRDefault="00676AD2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6DF3AB5E" w14:textId="38022BD6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46587FCB" w14:textId="4C2B5A6C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3638CC9C" w14:textId="3C0E3B50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09064036" w14:textId="4FDA0A6B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7ACE8A8D" w14:textId="60A641B3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6533613E" w14:textId="7F2672F8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01158012" w14:textId="30DEDC46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70B549F0" w14:textId="75E25FBA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087F5B95" w14:textId="18E92418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431A72B4" w14:textId="68AF2FE4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23CD2921" w14:textId="10AF8EAA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3A00C1A9" w14:textId="4A12492F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3A8E7348" w14:textId="05E95785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63CF2BEE" w14:textId="1DD54685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19FF15DD" w14:textId="69F685F1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317D5368" w14:textId="2FF582FE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78AF0550" w14:textId="6D6BD35C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5C984FA8" w14:textId="5A34B4C6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3307FA7B" w14:textId="5420FF66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10F2C72C" w14:textId="4CCF91AA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521406D1" w14:textId="65565485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3BF54EEE" w14:textId="4CE1C76B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0CAC2E3D" w14:textId="44768FE2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137AB403" w14:textId="77777777" w:rsidR="002A398E" w:rsidRPr="00355AA9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200EF5A3" w14:textId="77777777" w:rsidR="00676AD2" w:rsidRPr="00355AA9" w:rsidRDefault="00676AD2" w:rsidP="00676AD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78F2262F" w14:textId="108835B6" w:rsidR="00676AD2" w:rsidRPr="00355AA9" w:rsidRDefault="00066FCC" w:rsidP="00676AD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i/>
          <w:lang w:eastAsia="hu-HU"/>
        </w:rPr>
        <w:t>7</w:t>
      </w:r>
      <w:r w:rsidR="00676AD2" w:rsidRPr="00355AA9">
        <w:rPr>
          <w:rFonts w:ascii="Times New Roman" w:eastAsia="Times New Roman" w:hAnsi="Times New Roman" w:cs="Times New Roman"/>
          <w:bCs/>
          <w:i/>
          <w:lang w:eastAsia="hu-HU"/>
        </w:rPr>
        <w:t>. számú melléklet</w:t>
      </w:r>
    </w:p>
    <w:p w14:paraId="7CAFCD36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</w:p>
    <w:p w14:paraId="7F607F6F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mallCaps/>
          <w:lang w:eastAsia="hu-HU"/>
        </w:rPr>
        <w:t>Nyilatkozat</w:t>
      </w:r>
    </w:p>
    <w:p w14:paraId="3405B80A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5A723511" w14:textId="3C691620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a Kbt. 6</w:t>
      </w:r>
      <w:r w:rsidR="00E32DAE"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6</w:t>
      </w: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. § (</w:t>
      </w:r>
      <w:r w:rsidR="00E32DAE"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4</w:t>
      </w: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) bekezdése alapján</w:t>
      </w:r>
      <w:r w:rsidRPr="00355AA9">
        <w:rPr>
          <w:rFonts w:ascii="Times New Roman" w:eastAsia="Times New Roman" w:hAnsi="Times New Roman" w:cs="Times New Roman"/>
          <w:i/>
          <w:color w:val="000000"/>
          <w:vertAlign w:val="superscript"/>
          <w:lang w:eastAsia="hu-HU"/>
        </w:rPr>
        <w:footnoteReference w:id="60"/>
      </w:r>
    </w:p>
    <w:p w14:paraId="6A6ABA6B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1B7E94A2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6218C4B2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6B3EC331" w14:textId="5E52D8E3" w:rsidR="00676AD2" w:rsidRPr="00355AA9" w:rsidRDefault="00ED1FB4" w:rsidP="00676AD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 xml:space="preserve">Alulírott …………………….., mint a ………………… ajánlattevő (székhely: ………………) képviselője 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>a Kbt. 6</w:t>
      </w:r>
      <w:r w:rsidR="00E32DAE" w:rsidRPr="00355AA9">
        <w:rPr>
          <w:rFonts w:ascii="Times New Roman" w:eastAsia="Times New Roman" w:hAnsi="Times New Roman" w:cs="Times New Roman"/>
          <w:lang w:eastAsia="hu-HU"/>
        </w:rPr>
        <w:t>6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>. § (</w:t>
      </w:r>
      <w:r w:rsidR="00E32DAE" w:rsidRPr="00355AA9">
        <w:rPr>
          <w:rFonts w:ascii="Times New Roman" w:eastAsia="Times New Roman" w:hAnsi="Times New Roman" w:cs="Times New Roman"/>
          <w:lang w:eastAsia="hu-HU"/>
        </w:rPr>
        <w:t>4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>) bekezdésében foglaltaknak megfelelően ezennel felelősségem tudatában</w:t>
      </w:r>
    </w:p>
    <w:p w14:paraId="61D32988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7CED349F" w14:textId="77777777" w:rsidR="00676AD2" w:rsidRPr="00355AA9" w:rsidRDefault="00676AD2" w:rsidP="00676A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55AA9">
        <w:rPr>
          <w:rFonts w:ascii="Times New Roman" w:eastAsia="Times New Roman" w:hAnsi="Times New Roman" w:cs="Times New Roman"/>
          <w:b/>
          <w:lang w:eastAsia="hu-HU"/>
        </w:rPr>
        <w:t>n y i l a t k o z o m</w:t>
      </w:r>
    </w:p>
    <w:p w14:paraId="3308BF62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71A2E3BF" w14:textId="144B6448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1A667A"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Adásvételi és minőségmegóvó csereszerződés az Állami Egészségügyi Tartalék részére gyógyszerek szállítására és minőségmegóvó cseréjük biztosítására</w:t>
      </w:r>
      <w:r w:rsidR="003D3953">
        <w:rPr>
          <w:rFonts w:ascii="Times New Roman" w:eastAsia="Times New Roman" w:hAnsi="Times New Roman" w:cs="Times New Roman"/>
          <w:b/>
          <w:bCs/>
          <w:lang w:eastAsia="hu-HU"/>
        </w:rPr>
        <w:t>- 2.kör</w:t>
      </w:r>
      <w:r w:rsidRPr="00355AA9">
        <w:rPr>
          <w:rFonts w:ascii="Times New Roman" w:eastAsia="Times New Roman" w:hAnsi="Times New Roman" w:cs="Times New Roman"/>
          <w:b/>
          <w:lang w:eastAsia="hu-HU"/>
        </w:rPr>
        <w:t>”</w:t>
      </w:r>
      <w:r w:rsidR="00500CD0" w:rsidRPr="00355AA9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2C33F0" w:rsidRPr="00355AA9">
        <w:rPr>
          <w:rFonts w:ascii="Times New Roman" w:eastAsia="Times New Roman" w:hAnsi="Times New Roman" w:cs="Times New Roman"/>
          <w:lang w:eastAsia="hu-HU"/>
        </w:rPr>
        <w:t>elnevezésű</w:t>
      </w:r>
      <w:r w:rsidRPr="00355AA9">
        <w:rPr>
          <w:rFonts w:ascii="Times New Roman" w:eastAsia="Times New Roman" w:hAnsi="Times New Roman" w:cs="Times New Roman"/>
          <w:lang w:eastAsia="hu-HU"/>
        </w:rPr>
        <w:t xml:space="preserve"> közbeszerzési eljárásban, hogy cégünk </w:t>
      </w:r>
    </w:p>
    <w:p w14:paraId="11080BBA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7CB6A36D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05A88A08" w14:textId="3385C623" w:rsidR="00676AD2" w:rsidRPr="00355AA9" w:rsidRDefault="00676AD2" w:rsidP="00676AD2">
      <w:pPr>
        <w:widowControl w:val="0"/>
        <w:numPr>
          <w:ilvl w:val="0"/>
          <w:numId w:val="25"/>
        </w:num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nem tartozik a kis- és középvállalkozásokról, fejlődésük támogatásáról szóló törvény hatálya alá.</w:t>
      </w:r>
    </w:p>
    <w:p w14:paraId="75E8E10A" w14:textId="77777777" w:rsidR="00111BF5" w:rsidRPr="00355AA9" w:rsidRDefault="00111BF5" w:rsidP="00111BF5">
      <w:pPr>
        <w:widowControl w:val="0"/>
        <w:autoSpaceDE w:val="0"/>
        <w:autoSpaceDN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eastAsia="hu-HU"/>
        </w:rPr>
      </w:pPr>
    </w:p>
    <w:p w14:paraId="4A6AC348" w14:textId="2E0EE92F" w:rsidR="00111BF5" w:rsidRPr="00355AA9" w:rsidRDefault="00111BF5" w:rsidP="00111BF5">
      <w:pPr>
        <w:widowControl w:val="0"/>
        <w:autoSpaceDE w:val="0"/>
        <w:autoSpaceDN w:val="0"/>
        <w:spacing w:after="120" w:line="360" w:lineRule="auto"/>
        <w:ind w:left="360"/>
        <w:jc w:val="center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VAGY</w:t>
      </w:r>
      <w:r w:rsidRPr="00355AA9">
        <w:rPr>
          <w:rStyle w:val="Lbjegyzet-hivatkozs"/>
          <w:rFonts w:ascii="Times New Roman" w:eastAsia="Times New Roman" w:hAnsi="Times New Roman" w:cs="Times New Roman"/>
          <w:lang w:eastAsia="hu-HU"/>
        </w:rPr>
        <w:footnoteReference w:id="61"/>
      </w:r>
    </w:p>
    <w:p w14:paraId="2DC40B15" w14:textId="77777777" w:rsidR="00676AD2" w:rsidRPr="00355AA9" w:rsidRDefault="00676AD2" w:rsidP="00676AD2">
      <w:pPr>
        <w:autoSpaceDN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eastAsia="hu-HU"/>
        </w:rPr>
      </w:pPr>
    </w:p>
    <w:p w14:paraId="54E9E49E" w14:textId="77777777" w:rsidR="00676AD2" w:rsidRPr="00355AA9" w:rsidRDefault="00676AD2" w:rsidP="00676AD2">
      <w:pPr>
        <w:widowControl w:val="0"/>
        <w:numPr>
          <w:ilvl w:val="0"/>
          <w:numId w:val="25"/>
        </w:num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 xml:space="preserve">a kis- és középvállalkozásokról, fejlődésük támogatásáról szóló törvény szerint </w:t>
      </w:r>
      <w:proofErr w:type="spellStart"/>
      <w:r w:rsidRPr="00355AA9">
        <w:rPr>
          <w:rFonts w:ascii="Times New Roman" w:eastAsia="Times New Roman" w:hAnsi="Times New Roman" w:cs="Times New Roman"/>
          <w:lang w:eastAsia="hu-HU"/>
        </w:rPr>
        <w:t>mikrovállalkozásnak</w:t>
      </w:r>
      <w:proofErr w:type="spellEnd"/>
      <w:r w:rsidRPr="00355AA9">
        <w:rPr>
          <w:rFonts w:ascii="Times New Roman" w:eastAsia="Times New Roman" w:hAnsi="Times New Roman" w:cs="Times New Roman"/>
          <w:lang w:eastAsia="hu-HU"/>
        </w:rPr>
        <w:t xml:space="preserve"> / kisvállalkozásnak / középvállalkozásnak</w:t>
      </w:r>
      <w:r w:rsidRPr="00355AA9">
        <w:rPr>
          <w:rFonts w:ascii="Times New Roman" w:eastAsia="Times New Roman" w:hAnsi="Times New Roman" w:cs="Times New Roman"/>
          <w:vertAlign w:val="superscript"/>
          <w:lang w:eastAsia="hu-HU"/>
        </w:rPr>
        <w:footnoteReference w:id="62"/>
      </w:r>
      <w:r w:rsidRPr="00355AA9">
        <w:rPr>
          <w:rFonts w:ascii="Times New Roman" w:eastAsia="Times New Roman" w:hAnsi="Times New Roman" w:cs="Times New Roman"/>
          <w:lang w:eastAsia="hu-HU"/>
        </w:rPr>
        <w:t xml:space="preserve"> minősül.</w:t>
      </w:r>
    </w:p>
    <w:p w14:paraId="2BF45FE2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590F3CD0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Kelt:</w:t>
      </w:r>
    </w:p>
    <w:p w14:paraId="389CDDFE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4FD185C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C9C7F61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ACF6CC1" w14:textId="77777777" w:rsidR="00676AD2" w:rsidRPr="00355AA9" w:rsidRDefault="00676AD2" w:rsidP="00676AD2">
      <w:pPr>
        <w:tabs>
          <w:tab w:val="center" w:pos="7371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ab/>
        <w:t>……………………………….</w:t>
      </w:r>
    </w:p>
    <w:p w14:paraId="528BEAA6" w14:textId="77777777" w:rsidR="00676AD2" w:rsidRPr="00355AA9" w:rsidRDefault="00676AD2" w:rsidP="00676AD2">
      <w:pPr>
        <w:widowControl w:val="0"/>
        <w:tabs>
          <w:tab w:val="center" w:pos="737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355AA9">
        <w:rPr>
          <w:rFonts w:ascii="Times New Roman" w:eastAsia="Times New Roman" w:hAnsi="Times New Roman" w:cs="Times New Roman"/>
          <w:bCs/>
          <w:lang w:eastAsia="hu-HU"/>
        </w:rPr>
        <w:t>cégszerű aláírás</w:t>
      </w:r>
    </w:p>
    <w:p w14:paraId="5CB5C788" w14:textId="77777777" w:rsidR="00676AD2" w:rsidRPr="00355AA9" w:rsidRDefault="00676AD2" w:rsidP="00676AD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highlight w:val="yellow"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highlight w:val="yellow"/>
          <w:lang w:eastAsia="hu-HU"/>
        </w:rPr>
        <w:br w:type="page"/>
      </w:r>
    </w:p>
    <w:p w14:paraId="44B49575" w14:textId="77777777" w:rsidR="00676AD2" w:rsidRPr="00355AA9" w:rsidRDefault="00676AD2" w:rsidP="00676AD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highlight w:val="yellow"/>
          <w:lang w:eastAsia="hu-HU"/>
        </w:rPr>
      </w:pPr>
    </w:p>
    <w:p w14:paraId="1E8B0149" w14:textId="7D9A8069" w:rsidR="00676AD2" w:rsidRPr="00355AA9" w:rsidRDefault="00066FCC" w:rsidP="0005304D">
      <w:pPr>
        <w:widowControl w:val="0"/>
        <w:autoSpaceDE w:val="0"/>
        <w:autoSpaceDN w:val="0"/>
        <w:spacing w:after="0" w:line="360" w:lineRule="auto"/>
        <w:ind w:left="6372" w:firstLine="708"/>
        <w:rPr>
          <w:rFonts w:ascii="Times New Roman" w:eastAsia="Times New Roman" w:hAnsi="Times New Roman" w:cs="Times New Roman"/>
          <w:bCs/>
          <w:i/>
          <w:lang w:eastAsia="hu-HU"/>
        </w:rPr>
      </w:pPr>
      <w:r w:rsidRPr="00355AA9">
        <w:rPr>
          <w:rFonts w:ascii="Times New Roman" w:eastAsia="Times New Roman" w:hAnsi="Times New Roman" w:cs="Times New Roman"/>
          <w:i/>
          <w:lang w:eastAsia="hu-HU"/>
        </w:rPr>
        <w:t>8</w:t>
      </w:r>
      <w:r w:rsidR="00676AD2" w:rsidRPr="00355AA9">
        <w:rPr>
          <w:rFonts w:ascii="Times New Roman" w:eastAsia="Times New Roman" w:hAnsi="Times New Roman" w:cs="Times New Roman"/>
          <w:i/>
          <w:lang w:eastAsia="hu-HU"/>
        </w:rPr>
        <w:t>.</w:t>
      </w:r>
      <w:r w:rsidR="00676AD2" w:rsidRPr="00355AA9">
        <w:rPr>
          <w:rFonts w:ascii="Times New Roman" w:eastAsia="Times New Roman" w:hAnsi="Times New Roman" w:cs="Times New Roman"/>
          <w:bCs/>
          <w:i/>
          <w:lang w:eastAsia="hu-HU"/>
        </w:rPr>
        <w:t xml:space="preserve"> számú melléklet</w:t>
      </w:r>
    </w:p>
    <w:p w14:paraId="5088C602" w14:textId="77777777" w:rsidR="0005304D" w:rsidRPr="00355AA9" w:rsidRDefault="0005304D" w:rsidP="0005304D">
      <w:pPr>
        <w:widowControl w:val="0"/>
        <w:autoSpaceDE w:val="0"/>
        <w:autoSpaceDN w:val="0"/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bCs/>
          <w:caps/>
          <w:highlight w:val="yellow"/>
          <w:lang w:eastAsia="hu-HU"/>
        </w:rPr>
      </w:pPr>
    </w:p>
    <w:p w14:paraId="55BD1D78" w14:textId="517D0926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mallCaps/>
          <w:lang w:eastAsia="hu-HU"/>
        </w:rPr>
        <w:t>ajánlattevő nyilatkozata</w:t>
      </w:r>
      <w:r w:rsidR="004C3CA2" w:rsidRPr="00355AA9">
        <w:rPr>
          <w:rStyle w:val="Lbjegyzet-hivatkozs"/>
          <w:rFonts w:ascii="Times New Roman" w:eastAsia="Times New Roman" w:hAnsi="Times New Roman" w:cs="Times New Roman"/>
          <w:b/>
          <w:smallCaps/>
          <w:lang w:eastAsia="hu-HU"/>
        </w:rPr>
        <w:footnoteReference w:id="63"/>
      </w:r>
    </w:p>
    <w:p w14:paraId="5320572A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</w:p>
    <w:p w14:paraId="1ABCC68B" w14:textId="167E7F50" w:rsidR="00676AD2" w:rsidRPr="001A667A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pacing w:val="20"/>
          <w:lang w:eastAsia="hu-HU"/>
        </w:rPr>
        <w:t xml:space="preserve">a Kbt. </w:t>
      </w:r>
      <w:r w:rsidR="00100087" w:rsidRPr="00355AA9">
        <w:rPr>
          <w:rFonts w:ascii="Times New Roman" w:eastAsia="Times New Roman" w:hAnsi="Times New Roman" w:cs="Times New Roman"/>
          <w:b/>
          <w:spacing w:val="20"/>
          <w:lang w:eastAsia="hu-HU"/>
        </w:rPr>
        <w:t>6</w:t>
      </w:r>
      <w:r w:rsidRPr="00355AA9">
        <w:rPr>
          <w:rFonts w:ascii="Times New Roman" w:eastAsia="Times New Roman" w:hAnsi="Times New Roman" w:cs="Times New Roman"/>
          <w:b/>
          <w:spacing w:val="20"/>
          <w:lang w:eastAsia="hu-HU"/>
        </w:rPr>
        <w:t>5. § (</w:t>
      </w:r>
      <w:r w:rsidR="00100087" w:rsidRPr="00355AA9">
        <w:rPr>
          <w:rFonts w:ascii="Times New Roman" w:eastAsia="Times New Roman" w:hAnsi="Times New Roman" w:cs="Times New Roman"/>
          <w:b/>
          <w:spacing w:val="20"/>
          <w:lang w:eastAsia="hu-HU"/>
        </w:rPr>
        <w:t>7</w:t>
      </w:r>
      <w:r w:rsidRPr="00355AA9">
        <w:rPr>
          <w:rFonts w:ascii="Times New Roman" w:eastAsia="Times New Roman" w:hAnsi="Times New Roman" w:cs="Times New Roman"/>
          <w:b/>
          <w:spacing w:val="20"/>
          <w:lang w:eastAsia="hu-HU"/>
        </w:rPr>
        <w:t>) bekezdése tekintetében</w:t>
      </w:r>
    </w:p>
    <w:p w14:paraId="244C2E36" w14:textId="28D58D9F" w:rsidR="00ED1FB4" w:rsidRPr="001A667A" w:rsidRDefault="001A667A" w:rsidP="001A66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1A667A">
        <w:rPr>
          <w:rFonts w:ascii="Times New Roman" w:eastAsia="Times New Roman" w:hAnsi="Times New Roman" w:cs="Times New Roman"/>
          <w:b/>
          <w:lang w:eastAsia="hu-HU"/>
        </w:rPr>
        <w:t>… rész tekintetében</w:t>
      </w:r>
      <w:r w:rsidR="00932589">
        <w:rPr>
          <w:rStyle w:val="Lbjegyzet-hivatkozs"/>
          <w:rFonts w:ascii="Times New Roman" w:eastAsia="Times New Roman" w:hAnsi="Times New Roman" w:cs="Times New Roman"/>
          <w:b/>
          <w:lang w:eastAsia="hu-HU"/>
        </w:rPr>
        <w:footnoteReference w:id="64"/>
      </w:r>
    </w:p>
    <w:p w14:paraId="6F925317" w14:textId="6F23756A" w:rsidR="001A667A" w:rsidRPr="00355AA9" w:rsidRDefault="001A667A" w:rsidP="001A66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9958238" w14:textId="77777777" w:rsidR="00ED1FB4" w:rsidRPr="00355AA9" w:rsidRDefault="00ED1FB4" w:rsidP="00676A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928681A" w14:textId="3A006ECD" w:rsidR="00676AD2" w:rsidRPr="00355AA9" w:rsidRDefault="00ED1FB4" w:rsidP="00676A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 xml:space="preserve">Alulírott …………………….., mint a ………………… ajánlattevő (székhely: ………………) képviselője 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 xml:space="preserve">a Kbt. </w:t>
      </w:r>
      <w:r w:rsidR="00100087" w:rsidRPr="00355AA9">
        <w:rPr>
          <w:rFonts w:ascii="Times New Roman" w:eastAsia="Times New Roman" w:hAnsi="Times New Roman" w:cs="Times New Roman"/>
          <w:lang w:eastAsia="hu-HU"/>
        </w:rPr>
        <w:t>6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>5. § (</w:t>
      </w:r>
      <w:r w:rsidR="00100087" w:rsidRPr="00355AA9">
        <w:rPr>
          <w:rFonts w:ascii="Times New Roman" w:eastAsia="Times New Roman" w:hAnsi="Times New Roman" w:cs="Times New Roman"/>
          <w:lang w:eastAsia="hu-HU"/>
        </w:rPr>
        <w:t>7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>) bekezdésében foglaltaknak megfelelően ezennel felelősségem tudatában</w:t>
      </w:r>
    </w:p>
    <w:p w14:paraId="6E2E7586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075F8BD8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55AA9">
        <w:rPr>
          <w:rFonts w:ascii="Times New Roman" w:eastAsia="Times New Roman" w:hAnsi="Times New Roman" w:cs="Times New Roman"/>
          <w:b/>
          <w:lang w:eastAsia="hu-HU"/>
        </w:rPr>
        <w:t>n y i l a t k o z o m</w:t>
      </w:r>
    </w:p>
    <w:p w14:paraId="7784A22D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364E87D8" w14:textId="2B52D288" w:rsidR="00676AD2" w:rsidRPr="00355AA9" w:rsidRDefault="00A839B2" w:rsidP="00676A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a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 xml:space="preserve"> </w:t>
      </w:r>
      <w:r w:rsidR="001A667A"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Adásvételi és minőségmegóvó csereszerződés az Állami Egészségügyi Tartalék részére gyógyszerek szállítására és minőségmegóvó cseréjük biztosítására</w:t>
      </w:r>
      <w:r w:rsidR="003D3953">
        <w:rPr>
          <w:rFonts w:ascii="Times New Roman" w:eastAsia="Times New Roman" w:hAnsi="Times New Roman" w:cs="Times New Roman"/>
          <w:b/>
          <w:bCs/>
          <w:lang w:eastAsia="hu-HU"/>
        </w:rPr>
        <w:t>- 2.kör</w:t>
      </w:r>
      <w:r w:rsidR="001A667A"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”</w:t>
      </w:r>
      <w:r w:rsidR="001A667A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  <w:r w:rsidR="002C33F0" w:rsidRPr="00355AA9">
        <w:rPr>
          <w:rFonts w:ascii="Times New Roman" w:eastAsia="Times New Roman" w:hAnsi="Times New Roman" w:cs="Times New Roman"/>
          <w:lang w:eastAsia="hu-HU"/>
        </w:rPr>
        <w:t>elnevezésű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 xml:space="preserve"> közbeszerzési eljárásban, hogy </w:t>
      </w:r>
    </w:p>
    <w:p w14:paraId="7DBE27BB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03072EF8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355AA9">
        <w:rPr>
          <w:rFonts w:ascii="Times New Roman" w:eastAsia="Times New Roman" w:hAnsi="Times New Roman" w:cs="Times New Roman"/>
          <w:lang w:eastAsia="hu-HU"/>
        </w:rPr>
        <w:t>alkalmasságunk</w:t>
      </w:r>
      <w:proofErr w:type="spellEnd"/>
      <w:r w:rsidRPr="00355AA9">
        <w:rPr>
          <w:rFonts w:ascii="Times New Roman" w:eastAsia="Times New Roman" w:hAnsi="Times New Roman" w:cs="Times New Roman"/>
          <w:lang w:eastAsia="hu-HU"/>
        </w:rPr>
        <w:t xml:space="preserve"> igazolásához és a szerződés teljesítéséhez az alábbi kapacitást nyújtó szervezete(</w:t>
      </w:r>
      <w:proofErr w:type="spellStart"/>
      <w:r w:rsidRPr="00355AA9">
        <w:rPr>
          <w:rFonts w:ascii="Times New Roman" w:eastAsia="Times New Roman" w:hAnsi="Times New Roman" w:cs="Times New Roman"/>
          <w:lang w:eastAsia="hu-HU"/>
        </w:rPr>
        <w:t>ke</w:t>
      </w:r>
      <w:proofErr w:type="spellEnd"/>
      <w:r w:rsidRPr="00355AA9">
        <w:rPr>
          <w:rFonts w:ascii="Times New Roman" w:eastAsia="Times New Roman" w:hAnsi="Times New Roman" w:cs="Times New Roman"/>
          <w:lang w:eastAsia="hu-HU"/>
        </w:rPr>
        <w:t>)t kívánjuk igénybe venni:</w:t>
      </w:r>
    </w:p>
    <w:p w14:paraId="45A18149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4819"/>
      </w:tblGrid>
      <w:tr w:rsidR="00676AD2" w:rsidRPr="00355AA9" w14:paraId="45AB3446" w14:textId="77777777" w:rsidTr="00BD0A5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B944" w14:textId="67A71FFB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Kapacitást rendelkezésre bocsátó szervezet</w:t>
            </w:r>
            <w:r w:rsidR="005D22E6"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neve, címe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5E31" w14:textId="50791DE7" w:rsidR="00676AD2" w:rsidRPr="00355AA9" w:rsidRDefault="00676AD2" w:rsidP="004E05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Az alkalmassági </w:t>
            </w:r>
            <w:r w:rsidR="004C3CA2"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követel</w:t>
            </w:r>
            <w:r w:rsidR="004E05DE"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mény</w:t>
            </w:r>
            <w:r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, amelynek igazolásához a kapacitást nyújtó szervezet erőforrására támaszkodik (a felhívás vonatkozó pontjának megjelölése)</w:t>
            </w:r>
          </w:p>
        </w:tc>
      </w:tr>
      <w:tr w:rsidR="00676AD2" w:rsidRPr="00355AA9" w14:paraId="66763218" w14:textId="77777777" w:rsidTr="00BD0A5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3D4A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343F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676AD2" w:rsidRPr="00355AA9" w14:paraId="7AB58E5B" w14:textId="77777777" w:rsidTr="00BD0A5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C16C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2BFE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676AD2" w:rsidRPr="00355AA9" w14:paraId="549C7F5C" w14:textId="77777777" w:rsidTr="00BD0A5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2628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91FE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676AD2" w:rsidRPr="00355AA9" w14:paraId="26B286E4" w14:textId="77777777" w:rsidTr="00BD0A5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CE35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7C4E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676AD2" w:rsidRPr="00355AA9" w14:paraId="5F44691D" w14:textId="77777777" w:rsidTr="00BD0A5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A867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4D83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</w:tbl>
    <w:p w14:paraId="5E816529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512B7C1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Kelt:</w:t>
      </w:r>
    </w:p>
    <w:p w14:paraId="5A202321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1DF095C9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31AF0FF8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4046FAB" w14:textId="77777777" w:rsidR="00676AD2" w:rsidRPr="00355AA9" w:rsidRDefault="00676AD2" w:rsidP="00676AD2">
      <w:pPr>
        <w:widowControl w:val="0"/>
        <w:tabs>
          <w:tab w:val="center" w:pos="73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ab/>
        <w:t>……………………………….</w:t>
      </w:r>
    </w:p>
    <w:p w14:paraId="593CAD0A" w14:textId="77777777" w:rsidR="00676AD2" w:rsidRPr="00355AA9" w:rsidRDefault="00676AD2" w:rsidP="00676AD2">
      <w:pPr>
        <w:widowControl w:val="0"/>
        <w:tabs>
          <w:tab w:val="center" w:pos="73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355AA9">
        <w:rPr>
          <w:rFonts w:ascii="Times New Roman" w:eastAsia="Times New Roman" w:hAnsi="Times New Roman" w:cs="Times New Roman"/>
          <w:bCs/>
          <w:lang w:eastAsia="hu-HU"/>
        </w:rPr>
        <w:t>cégszerű aláírás</w:t>
      </w:r>
    </w:p>
    <w:p w14:paraId="07C74223" w14:textId="77777777" w:rsidR="00676AD2" w:rsidRPr="00355AA9" w:rsidRDefault="00676AD2" w:rsidP="00676AD2">
      <w:pPr>
        <w:widowControl w:val="0"/>
        <w:tabs>
          <w:tab w:val="center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highlight w:val="yellow"/>
          <w:lang w:eastAsia="hu-HU"/>
        </w:rPr>
      </w:pPr>
    </w:p>
    <w:p w14:paraId="0240E29B" w14:textId="277D9F72" w:rsidR="00676AD2" w:rsidRPr="00355AA9" w:rsidRDefault="00100087" w:rsidP="00676AD2">
      <w:pPr>
        <w:widowControl w:val="0"/>
        <w:tabs>
          <w:tab w:val="center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lang w:eastAsia="hu-HU"/>
        </w:rPr>
        <w:t>A Kbt. 65. § (7) bekezdése alapján az ajánlatban – a Kbt. 65. § (8) bekezdésében foglalt eset kivételével –</w:t>
      </w:r>
      <w:r w:rsidR="007F71FC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7F71FC" w:rsidRPr="007F71FC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valamennyi része esetében</w:t>
      </w:r>
      <w:r w:rsidRPr="007F71FC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 csatolni kell</w:t>
      </w:r>
      <w:r w:rsidRPr="00355AA9">
        <w:rPr>
          <w:rFonts w:ascii="Times New Roman" w:eastAsia="Times New Roman" w:hAnsi="Times New Roman" w:cs="Times New Roman"/>
          <w:b/>
          <w:bCs/>
          <w:lang w:eastAsia="hu-HU"/>
        </w:rPr>
        <w:t xml:space="preserve"> a kapacitásait rendelkezésre bocsátó szervezet olyan szerződéses vagy előszerződésben vállalt kötelezettségvállalását tartalmazó okiratot, amely alátámasztja, hogy a szerződés teljesítéséhez szükséges erőforrások rendelkezésre állnak majd a szerződés teljesítésének időtartama alatt.</w:t>
      </w:r>
    </w:p>
    <w:p w14:paraId="61976076" w14:textId="3C20A6F6" w:rsidR="00676AD2" w:rsidRPr="00355AA9" w:rsidRDefault="00676AD2" w:rsidP="001000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highlight w:val="yellow"/>
          <w:lang w:eastAsia="hu-HU"/>
        </w:rPr>
      </w:pPr>
      <w:r w:rsidRPr="00355AA9">
        <w:rPr>
          <w:rFonts w:ascii="Times New Roman" w:eastAsia="Times New Roman" w:hAnsi="Times New Roman" w:cs="Times New Roman"/>
          <w:highlight w:val="yellow"/>
          <w:lang w:eastAsia="hu-HU"/>
        </w:rPr>
        <w:br w:type="page"/>
      </w:r>
    </w:p>
    <w:p w14:paraId="7B87C36F" w14:textId="68E78124" w:rsidR="00676AD2" w:rsidRPr="00355AA9" w:rsidRDefault="00066FCC" w:rsidP="00676AD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lang w:eastAsia="hu-HU"/>
        </w:rPr>
      </w:pPr>
      <w:r w:rsidRPr="00355AA9">
        <w:rPr>
          <w:rFonts w:ascii="Times New Roman" w:eastAsia="Times New Roman" w:hAnsi="Times New Roman" w:cs="Times New Roman"/>
          <w:i/>
          <w:lang w:eastAsia="hu-HU"/>
        </w:rPr>
        <w:lastRenderedPageBreak/>
        <w:t>9</w:t>
      </w:r>
      <w:r w:rsidR="00676AD2" w:rsidRPr="00355AA9">
        <w:rPr>
          <w:rFonts w:ascii="Times New Roman" w:eastAsia="Times New Roman" w:hAnsi="Times New Roman" w:cs="Times New Roman"/>
          <w:i/>
          <w:lang w:eastAsia="hu-HU"/>
        </w:rPr>
        <w:t>. számú melléklet</w:t>
      </w:r>
      <w:r w:rsidR="00676AD2" w:rsidRPr="00355AA9">
        <w:rPr>
          <w:rFonts w:ascii="Times New Roman" w:eastAsia="Times New Roman" w:hAnsi="Times New Roman" w:cs="Times New Roman"/>
          <w:b/>
          <w:bCs/>
          <w:caps/>
          <w:lang w:eastAsia="hu-HU"/>
        </w:rPr>
        <w:t xml:space="preserve"> </w:t>
      </w:r>
    </w:p>
    <w:p w14:paraId="226160F4" w14:textId="77777777" w:rsidR="00676AD2" w:rsidRPr="00355AA9" w:rsidRDefault="00676AD2" w:rsidP="00676AD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lang w:eastAsia="hu-HU"/>
        </w:rPr>
      </w:pPr>
    </w:p>
    <w:p w14:paraId="0CD12C36" w14:textId="77777777" w:rsidR="00676AD2" w:rsidRPr="00355AA9" w:rsidRDefault="00676AD2" w:rsidP="00676AD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lang w:eastAsia="hu-HU"/>
        </w:rPr>
      </w:pPr>
    </w:p>
    <w:p w14:paraId="4F99D69A" w14:textId="77777777" w:rsidR="00676AD2" w:rsidRPr="00355AA9" w:rsidRDefault="00676AD2" w:rsidP="00676A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mallCaps/>
          <w:lang w:eastAsia="hu-HU"/>
        </w:rPr>
        <w:t>Nyilatkozat</w:t>
      </w:r>
      <w:r w:rsidRPr="00355AA9">
        <w:rPr>
          <w:rFonts w:ascii="Times New Roman" w:eastAsia="Times New Roman" w:hAnsi="Times New Roman" w:cs="Times New Roman"/>
          <w:b/>
          <w:bCs/>
          <w:caps/>
          <w:lang w:eastAsia="hu-HU"/>
        </w:rPr>
        <w:t xml:space="preserve"> </w:t>
      </w:r>
    </w:p>
    <w:p w14:paraId="5BCABA9E" w14:textId="77777777" w:rsidR="00676AD2" w:rsidRPr="00355AA9" w:rsidRDefault="00676AD2" w:rsidP="00676A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hu-HU"/>
        </w:rPr>
      </w:pPr>
    </w:p>
    <w:p w14:paraId="0B663617" w14:textId="77777777" w:rsidR="00676AD2" w:rsidRPr="00355AA9" w:rsidRDefault="00676AD2" w:rsidP="00676A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caps/>
          <w:lang w:eastAsia="hu-HU"/>
        </w:rPr>
        <w:t>változásbejegyzési eljárás vonatkozásában</w:t>
      </w:r>
      <w:r w:rsidRPr="00355AA9">
        <w:rPr>
          <w:rFonts w:ascii="Times New Roman" w:eastAsia="Times New Roman" w:hAnsi="Times New Roman" w:cs="Times New Roman"/>
          <w:b/>
          <w:bCs/>
          <w:caps/>
          <w:vertAlign w:val="superscript"/>
          <w:lang w:eastAsia="hu-HU"/>
        </w:rPr>
        <w:footnoteReference w:id="65"/>
      </w:r>
    </w:p>
    <w:p w14:paraId="6B35B90A" w14:textId="77777777" w:rsidR="00676AD2" w:rsidRPr="00355AA9" w:rsidRDefault="00676AD2" w:rsidP="00676A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hu-HU"/>
        </w:rPr>
      </w:pPr>
    </w:p>
    <w:p w14:paraId="0708A6AD" w14:textId="670F5EB2" w:rsidR="00676AD2" w:rsidRPr="00355AA9" w:rsidRDefault="00676AD2" w:rsidP="00676A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hu-HU"/>
        </w:rPr>
      </w:pPr>
    </w:p>
    <w:p w14:paraId="78E0194D" w14:textId="236383F9" w:rsidR="00676AD2" w:rsidRPr="00355AA9" w:rsidRDefault="007F71FC" w:rsidP="00676A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Adásvételi és minőségmegóvó csereszerződés az Állami Egészségügyi Tartalék részére gyógyszerek szállítására és minőségmegóvó cseréjük biztosítására</w:t>
      </w:r>
      <w:r w:rsidR="003D3953">
        <w:rPr>
          <w:rFonts w:ascii="Times New Roman" w:eastAsia="Times New Roman" w:hAnsi="Times New Roman" w:cs="Times New Roman"/>
          <w:b/>
          <w:bCs/>
          <w:lang w:eastAsia="hu-HU"/>
        </w:rPr>
        <w:t>- 2.kör</w:t>
      </w:r>
      <w:r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”</w:t>
      </w:r>
    </w:p>
    <w:p w14:paraId="48379163" w14:textId="77777777" w:rsidR="00676AD2" w:rsidRPr="00355AA9" w:rsidRDefault="00676AD2" w:rsidP="00676A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hu-HU"/>
        </w:rPr>
      </w:pPr>
    </w:p>
    <w:p w14:paraId="16D16AE5" w14:textId="7E718874" w:rsidR="00676AD2" w:rsidRPr="00355AA9" w:rsidRDefault="002C33F0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>elnevezésű</w:t>
      </w:r>
      <w:r w:rsidR="00676AD2"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közbeszerzési eljárás vonatkozásában.</w:t>
      </w:r>
    </w:p>
    <w:p w14:paraId="7AFE8431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hu-HU"/>
        </w:rPr>
      </w:pPr>
    </w:p>
    <w:p w14:paraId="11224410" w14:textId="77777777" w:rsidR="00676AD2" w:rsidRPr="00355AA9" w:rsidRDefault="00676AD2" w:rsidP="00676A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hu-HU"/>
        </w:rPr>
      </w:pPr>
    </w:p>
    <w:p w14:paraId="6A99E1D1" w14:textId="324C46C6" w:rsidR="00676AD2" w:rsidRPr="00355AA9" w:rsidRDefault="00ED1FB4" w:rsidP="00676AD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 xml:space="preserve">Alulírott …………………….., mint a ………………… ajánlattevő (székhely: ………………) képviselője 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>ezennel felelősségem tudatában</w:t>
      </w:r>
    </w:p>
    <w:p w14:paraId="2C78FE1F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38B9B405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473BE59A" w14:textId="77777777" w:rsidR="00676AD2" w:rsidRPr="00355AA9" w:rsidRDefault="00676AD2" w:rsidP="00676A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55AA9">
        <w:rPr>
          <w:rFonts w:ascii="Times New Roman" w:eastAsia="Times New Roman" w:hAnsi="Times New Roman" w:cs="Times New Roman"/>
          <w:b/>
          <w:lang w:eastAsia="hu-HU"/>
        </w:rPr>
        <w:t>n y i l a t k o z o m</w:t>
      </w:r>
    </w:p>
    <w:p w14:paraId="5FE43137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5040F6E0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674BDECB" w14:textId="03A499C0" w:rsidR="00676AD2" w:rsidRPr="00355AA9" w:rsidRDefault="00676AD2" w:rsidP="00676AD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 xml:space="preserve">hogy </w:t>
      </w:r>
      <w:r w:rsidR="00E60394" w:rsidRPr="00355AA9">
        <w:rPr>
          <w:rFonts w:ascii="Times New Roman" w:eastAsia="Times New Roman" w:hAnsi="Times New Roman" w:cs="Times New Roman"/>
          <w:lang w:eastAsia="hu-HU"/>
        </w:rPr>
        <w:t xml:space="preserve">Társaságunk vonatkozásában </w:t>
      </w:r>
      <w:r w:rsidRPr="00355AA9">
        <w:rPr>
          <w:rFonts w:ascii="Times New Roman" w:eastAsia="Times New Roman" w:hAnsi="Times New Roman" w:cs="Times New Roman"/>
          <w:lang w:eastAsia="hu-HU"/>
        </w:rPr>
        <w:t>nincsen folyamatban változásbejegyzési eljárás</w:t>
      </w:r>
      <w:r w:rsidRPr="00355AA9">
        <w:rPr>
          <w:rFonts w:ascii="Times New Roman" w:eastAsia="Times New Roman" w:hAnsi="Times New Roman" w:cs="Times New Roman"/>
          <w:bCs/>
          <w:lang w:eastAsia="hu-HU"/>
        </w:rPr>
        <w:t>.</w:t>
      </w:r>
      <w:r w:rsidRPr="00355AA9">
        <w:rPr>
          <w:rFonts w:ascii="Times New Roman" w:eastAsia="Times New Roman" w:hAnsi="Times New Roman" w:cs="Times New Roman"/>
          <w:bCs/>
          <w:vertAlign w:val="superscript"/>
          <w:lang w:eastAsia="hu-HU"/>
        </w:rPr>
        <w:footnoteReference w:id="66"/>
      </w:r>
    </w:p>
    <w:p w14:paraId="64AEEF68" w14:textId="77777777" w:rsidR="00676AD2" w:rsidRPr="00355AA9" w:rsidRDefault="00676AD2" w:rsidP="00676AD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26234492" w14:textId="77777777" w:rsidR="00676AD2" w:rsidRPr="00355AA9" w:rsidRDefault="00676AD2" w:rsidP="00676AD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320A5C12" w14:textId="77777777" w:rsidR="00676AD2" w:rsidRPr="00355AA9" w:rsidRDefault="00676AD2" w:rsidP="00676AD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527AFFDF" w14:textId="77777777" w:rsidR="00676AD2" w:rsidRPr="00355AA9" w:rsidRDefault="00676AD2" w:rsidP="00676AD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53B6E5FA" w14:textId="77777777" w:rsidR="00676AD2" w:rsidRPr="00355AA9" w:rsidRDefault="00676AD2" w:rsidP="00676AD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2AA18B1A" w14:textId="77777777" w:rsidR="00676AD2" w:rsidRPr="00355AA9" w:rsidRDefault="00676AD2" w:rsidP="00676AD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126231C6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color w:val="000000"/>
          <w:lang w:eastAsia="hu-HU"/>
        </w:rPr>
        <w:t xml:space="preserve">Kelt: </w:t>
      </w:r>
      <w:r w:rsidRPr="00355AA9">
        <w:rPr>
          <w:rFonts w:ascii="Times New Roman" w:eastAsia="Times New Roman" w:hAnsi="Times New Roman" w:cs="Times New Roman"/>
          <w:i/>
          <w:color w:val="000000"/>
          <w:lang w:eastAsia="hu-HU"/>
        </w:rPr>
        <w:t>Hely, év/hónap/nap</w:t>
      </w:r>
      <w:r w:rsidRPr="00355AA9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</w:p>
    <w:p w14:paraId="5C1C3DCA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</w:tblGrid>
      <w:tr w:rsidR="00676AD2" w:rsidRPr="00355AA9" w14:paraId="0E24292B" w14:textId="77777777" w:rsidTr="00676AD2">
        <w:tc>
          <w:tcPr>
            <w:tcW w:w="4320" w:type="dxa"/>
            <w:hideMark/>
          </w:tcPr>
          <w:p w14:paraId="427B4573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………………………………</w:t>
            </w:r>
          </w:p>
        </w:tc>
      </w:tr>
      <w:tr w:rsidR="00676AD2" w:rsidRPr="00355AA9" w14:paraId="076A1395" w14:textId="77777777" w:rsidTr="00676AD2">
        <w:tc>
          <w:tcPr>
            <w:tcW w:w="4320" w:type="dxa"/>
          </w:tcPr>
          <w:p w14:paraId="1C4C08AD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cégszerű aláírás</w:t>
            </w:r>
          </w:p>
          <w:p w14:paraId="2BF59536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</w:tbl>
    <w:p w14:paraId="3E653A62" w14:textId="638CF2A0" w:rsidR="005C7AF7" w:rsidRPr="00355AA9" w:rsidRDefault="00676AD2" w:rsidP="005D22E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highlight w:val="yellow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caps/>
          <w:highlight w:val="yellow"/>
          <w:lang w:eastAsia="hu-HU"/>
        </w:rPr>
        <w:br w:type="page"/>
      </w:r>
    </w:p>
    <w:p w14:paraId="7F0D87F5" w14:textId="303ED2ED" w:rsidR="005C7AF7" w:rsidRPr="00355AA9" w:rsidRDefault="00066FCC" w:rsidP="005C7A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i/>
          <w:lang w:eastAsia="hu-HU"/>
        </w:rPr>
        <w:lastRenderedPageBreak/>
        <w:t>10</w:t>
      </w:r>
      <w:r w:rsidR="005C7AF7" w:rsidRPr="00355AA9">
        <w:rPr>
          <w:rFonts w:ascii="Times New Roman" w:eastAsia="Times New Roman" w:hAnsi="Times New Roman" w:cs="Times New Roman"/>
          <w:i/>
          <w:lang w:eastAsia="hu-HU"/>
        </w:rPr>
        <w:t>. számú melléklet</w:t>
      </w:r>
    </w:p>
    <w:p w14:paraId="3118ADD4" w14:textId="77777777" w:rsidR="00BA1C6A" w:rsidRPr="00355AA9" w:rsidRDefault="00BA1C6A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50162C41" w14:textId="77777777" w:rsidR="00BA1C6A" w:rsidRPr="00355AA9" w:rsidRDefault="00BA1C6A" w:rsidP="00BA1C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DAC916D" w14:textId="77777777" w:rsidR="00BA1C6A" w:rsidRPr="00355AA9" w:rsidRDefault="00BA1C6A" w:rsidP="00BA1C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4E2AD89" w14:textId="77777777" w:rsidR="00BA1C6A" w:rsidRPr="00355AA9" w:rsidRDefault="00BA1C6A" w:rsidP="00BA1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Nyilatkozat felelős fordításról</w:t>
      </w:r>
    </w:p>
    <w:p w14:paraId="114FCBFB" w14:textId="77777777" w:rsidR="00BA1C6A" w:rsidRPr="00355AA9" w:rsidRDefault="00BA1C6A" w:rsidP="00BA1C6A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3D512743" w14:textId="77777777" w:rsidR="00BA1C6A" w:rsidRPr="00355AA9" w:rsidRDefault="00BA1C6A" w:rsidP="00BA1C6A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4AB0F501" w14:textId="3BCAB5C2" w:rsidR="007F71FC" w:rsidRDefault="007F71FC" w:rsidP="00BA1C6A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Adásvételi és minőségmegóvó csereszerződés az Állami Egészségügyi Tartalék részére gyógyszerek szállítására és minőségmegóvó cseréjük biztosítására</w:t>
      </w:r>
      <w:r w:rsidR="003D3953">
        <w:rPr>
          <w:rFonts w:ascii="Times New Roman" w:eastAsia="Times New Roman" w:hAnsi="Times New Roman" w:cs="Times New Roman"/>
          <w:b/>
          <w:bCs/>
          <w:lang w:eastAsia="hu-HU"/>
        </w:rPr>
        <w:t>- 2.kör</w:t>
      </w:r>
      <w:r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”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</w:p>
    <w:p w14:paraId="403041C6" w14:textId="5E1D1B8B" w:rsidR="00BA1C6A" w:rsidRDefault="002C33F0" w:rsidP="00BA1C6A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elnevezésű</w:t>
      </w:r>
      <w:r w:rsidR="00BA1C6A" w:rsidRPr="00355AA9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közbeszerzési eljárás vonatkozásában</w:t>
      </w:r>
    </w:p>
    <w:p w14:paraId="165817FB" w14:textId="77777777" w:rsidR="00BA1C6A" w:rsidRPr="00355AA9" w:rsidRDefault="00BA1C6A" w:rsidP="00BA1C6A">
      <w:pPr>
        <w:widowControl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4C9CC3DC" w14:textId="77777777" w:rsidR="00BA1C6A" w:rsidRPr="00355AA9" w:rsidRDefault="00BA1C6A" w:rsidP="00BA1C6A">
      <w:pPr>
        <w:widowControl w:val="0"/>
        <w:autoSpaceDN w:val="0"/>
        <w:spacing w:after="0" w:line="280" w:lineRule="exact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512BA4C" w14:textId="6E9307DC" w:rsidR="00BA1C6A" w:rsidRPr="00355AA9" w:rsidRDefault="00BA1C6A" w:rsidP="00BA1C6A">
      <w:pPr>
        <w:widowControl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color w:val="000000"/>
          <w:lang w:eastAsia="hu-HU"/>
        </w:rPr>
        <w:t xml:space="preserve">Alulírott …………………….., mint a ………………… ajánlattevő (székhely: ………………) </w:t>
      </w:r>
      <w:r w:rsidR="00ED1FB4" w:rsidRPr="00355AA9">
        <w:rPr>
          <w:rFonts w:ascii="Times New Roman" w:eastAsia="Times New Roman" w:hAnsi="Times New Roman" w:cs="Times New Roman"/>
          <w:color w:val="000000"/>
          <w:lang w:eastAsia="hu-HU"/>
        </w:rPr>
        <w:t>képviselője</w:t>
      </w:r>
      <w:r w:rsidRPr="00355AA9">
        <w:rPr>
          <w:rFonts w:ascii="Times New Roman" w:eastAsia="Times New Roman" w:hAnsi="Times New Roman" w:cs="Times New Roman"/>
          <w:color w:val="000000"/>
          <w:lang w:eastAsia="hu-HU"/>
        </w:rPr>
        <w:t xml:space="preserve"> az eljárást megindító ajánlati felhívásban és a kapcsolódó dokumentációban foglalt valamennyi formai és tartalmi követelmény, utasítás, kikötés és műszaki leírás gondos áttekintése után</w:t>
      </w:r>
    </w:p>
    <w:p w14:paraId="2A81B440" w14:textId="77777777" w:rsidR="00BA1C6A" w:rsidRPr="00355AA9" w:rsidRDefault="00BA1C6A" w:rsidP="00BA1C6A">
      <w:pPr>
        <w:widowControl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4CECCF65" w14:textId="77777777" w:rsidR="00BA1C6A" w:rsidRPr="00355AA9" w:rsidRDefault="00BA1C6A" w:rsidP="00BA1C6A">
      <w:pPr>
        <w:widowControl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3DD2EDB" w14:textId="77777777" w:rsidR="00BA1C6A" w:rsidRPr="00355AA9" w:rsidRDefault="00BA1C6A" w:rsidP="00BA1C6A">
      <w:pPr>
        <w:widowControl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pacing w:val="40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color w:val="000000"/>
          <w:spacing w:val="40"/>
          <w:lang w:eastAsia="hu-HU"/>
        </w:rPr>
        <w:t>az alábbi nyilatkozatot tesszük:</w:t>
      </w:r>
    </w:p>
    <w:p w14:paraId="475B673E" w14:textId="77777777" w:rsidR="00BA1C6A" w:rsidRPr="00355AA9" w:rsidRDefault="00BA1C6A" w:rsidP="00BA1C6A">
      <w:pPr>
        <w:widowControl w:val="0"/>
        <w:autoSpaceDN w:val="0"/>
        <w:spacing w:after="0" w:line="280" w:lineRule="exact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8948DA4" w14:textId="77777777" w:rsidR="00BA1C6A" w:rsidRPr="00355AA9" w:rsidRDefault="00BA1C6A" w:rsidP="00BA1C6A">
      <w:pPr>
        <w:widowControl w:val="0"/>
        <w:autoSpaceDN w:val="0"/>
        <w:spacing w:after="0" w:line="280" w:lineRule="exact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2F604269" w14:textId="33DCF870" w:rsidR="00BA1C6A" w:rsidRPr="00355AA9" w:rsidRDefault="00040CCE" w:rsidP="00BA1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color w:val="000000"/>
          <w:lang w:eastAsia="hu-HU"/>
        </w:rPr>
        <w:t>Az ajánlatba csatolt idegen nyelvű iratok magyar nyelvű fordí</w:t>
      </w:r>
      <w:r w:rsidR="00966487" w:rsidRPr="00355AA9">
        <w:rPr>
          <w:rFonts w:ascii="Times New Roman" w:eastAsia="Times New Roman" w:hAnsi="Times New Roman" w:cs="Times New Roman"/>
          <w:color w:val="000000"/>
          <w:lang w:eastAsia="hu-HU"/>
        </w:rPr>
        <w:t>tása teljesen megegyezik az ere</w:t>
      </w:r>
      <w:r w:rsidRPr="00355AA9">
        <w:rPr>
          <w:rFonts w:ascii="Times New Roman" w:eastAsia="Times New Roman" w:hAnsi="Times New Roman" w:cs="Times New Roman"/>
          <w:color w:val="000000"/>
          <w:lang w:eastAsia="hu-HU"/>
        </w:rPr>
        <w:t xml:space="preserve">deti szöveggel.  </w:t>
      </w:r>
    </w:p>
    <w:p w14:paraId="064EC7C2" w14:textId="77777777" w:rsidR="00040CCE" w:rsidRPr="00355AA9" w:rsidRDefault="00040CCE" w:rsidP="00BA1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AE07BC1" w14:textId="1B105B9F" w:rsidR="00BA1C6A" w:rsidRPr="00355AA9" w:rsidRDefault="00BA1C6A" w:rsidP="00BA1C6A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color w:val="000000"/>
          <w:lang w:eastAsia="hu-HU"/>
        </w:rPr>
        <w:t xml:space="preserve">Kelt: </w:t>
      </w:r>
    </w:p>
    <w:p w14:paraId="30F86B23" w14:textId="77777777" w:rsidR="00BA1C6A" w:rsidRPr="00355AA9" w:rsidRDefault="00BA1C6A" w:rsidP="00BA1C6A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</w:tblGrid>
      <w:tr w:rsidR="00BA1C6A" w:rsidRPr="00355AA9" w14:paraId="4F4454C6" w14:textId="77777777" w:rsidTr="000F7E0B">
        <w:tc>
          <w:tcPr>
            <w:tcW w:w="4320" w:type="dxa"/>
            <w:hideMark/>
          </w:tcPr>
          <w:p w14:paraId="4532F741" w14:textId="77777777" w:rsidR="00BA1C6A" w:rsidRPr="00355AA9" w:rsidRDefault="00BA1C6A" w:rsidP="000F7E0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………………………………</w:t>
            </w:r>
          </w:p>
        </w:tc>
      </w:tr>
      <w:tr w:rsidR="00BA1C6A" w:rsidRPr="00355AA9" w14:paraId="0EC72E28" w14:textId="77777777" w:rsidTr="000F7E0B">
        <w:tc>
          <w:tcPr>
            <w:tcW w:w="4320" w:type="dxa"/>
          </w:tcPr>
          <w:p w14:paraId="0B7519CF" w14:textId="77777777" w:rsidR="00BA1C6A" w:rsidRPr="00355AA9" w:rsidRDefault="00BA1C6A" w:rsidP="000F7E0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cégszerű aláírás</w:t>
            </w:r>
          </w:p>
          <w:p w14:paraId="266BC090" w14:textId="77777777" w:rsidR="00BA1C6A" w:rsidRPr="00355AA9" w:rsidRDefault="00BA1C6A" w:rsidP="000F7E0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</w:tbl>
    <w:p w14:paraId="0A425FD8" w14:textId="1F08E6B0" w:rsidR="00C3309A" w:rsidRDefault="00C3309A" w:rsidP="00BA1C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3386BBDD" w14:textId="77777777" w:rsidR="00C3309A" w:rsidRDefault="00C3309A">
      <w:pPr>
        <w:rPr>
          <w:rFonts w:ascii="Times New Roman" w:eastAsia="Times New Roman" w:hAnsi="Times New Roman" w:cs="Times New Roman"/>
          <w:highlight w:val="yellow"/>
          <w:lang w:eastAsia="hu-HU"/>
        </w:rPr>
      </w:pPr>
      <w:r>
        <w:rPr>
          <w:rFonts w:ascii="Times New Roman" w:eastAsia="Times New Roman" w:hAnsi="Times New Roman" w:cs="Times New Roman"/>
          <w:highlight w:val="yellow"/>
          <w:lang w:eastAsia="hu-HU"/>
        </w:rPr>
        <w:br w:type="page"/>
      </w:r>
    </w:p>
    <w:p w14:paraId="52E1E387" w14:textId="77777777" w:rsidR="00C3309A" w:rsidRPr="00355AA9" w:rsidRDefault="00C3309A" w:rsidP="00C330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lastRenderedPageBreak/>
        <w:t>11</w:t>
      </w:r>
      <w:r w:rsidRPr="00355AA9">
        <w:rPr>
          <w:rFonts w:ascii="Times New Roman" w:eastAsia="Times New Roman" w:hAnsi="Times New Roman" w:cs="Times New Roman"/>
          <w:i/>
          <w:lang w:eastAsia="hu-HU"/>
        </w:rPr>
        <w:t>. számú melléklet</w:t>
      </w:r>
    </w:p>
    <w:p w14:paraId="3EE28E81" w14:textId="77777777" w:rsidR="00C3309A" w:rsidRDefault="00C3309A" w:rsidP="00C330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1481CA40" w14:textId="77777777" w:rsidR="00C3309A" w:rsidRPr="00355AA9" w:rsidRDefault="00C3309A" w:rsidP="00C33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Nyilatkozat 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a </w:t>
      </w:r>
      <w:r w:rsidRPr="0035732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2005. XCV. törvény 26. § (1) bek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ezdésében foglaltról</w:t>
      </w:r>
    </w:p>
    <w:p w14:paraId="5238B57E" w14:textId="77777777" w:rsidR="00C3309A" w:rsidRPr="00355AA9" w:rsidRDefault="00C3309A" w:rsidP="00C3309A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64977E1C" w14:textId="77777777" w:rsidR="00C3309A" w:rsidRPr="00355AA9" w:rsidRDefault="00C3309A" w:rsidP="00C3309A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22CDE21F" w14:textId="77777777" w:rsidR="00C3309A" w:rsidRDefault="00C3309A" w:rsidP="00C3309A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Adásvételi és minőségmegóvó csereszerződés az Állami Egészségügyi Tartalék részére gyógyszerek szállítására és minőségmegóvó cseréjük biztosítására”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</w:p>
    <w:p w14:paraId="4F6892F5" w14:textId="65CAA59C" w:rsidR="00C3309A" w:rsidRDefault="00C3309A" w:rsidP="00C3309A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elnevezésű közbeszerzési eljárás vonatkozásában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- 2 kör</w:t>
      </w:r>
    </w:p>
    <w:p w14:paraId="79DA96B8" w14:textId="77777777" w:rsidR="00C3309A" w:rsidRPr="00355AA9" w:rsidRDefault="00C3309A" w:rsidP="00C3309A">
      <w:pPr>
        <w:widowControl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51D50941" w14:textId="77777777" w:rsidR="00C3309A" w:rsidRPr="00355AA9" w:rsidRDefault="00C3309A" w:rsidP="00C3309A">
      <w:pPr>
        <w:widowControl w:val="0"/>
        <w:autoSpaceDN w:val="0"/>
        <w:spacing w:after="0" w:line="280" w:lineRule="exact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74D0D88E" w14:textId="77777777" w:rsidR="00C3309A" w:rsidRPr="00355AA9" w:rsidRDefault="00C3309A" w:rsidP="00C3309A">
      <w:pPr>
        <w:widowControl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color w:val="000000"/>
          <w:lang w:eastAsia="hu-HU"/>
        </w:rPr>
        <w:t>Alulírott …………………….., mint a ………………… ajánlattevő (székhely: ………………) képviselője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 nyilatkozunk, hogy a szerződés teljesítése során betartjuk a </w:t>
      </w:r>
      <w:r w:rsidRPr="0035732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2005. XCV. törvény 26. § (1) bek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ezdésében foglalt rendelkezést </w:t>
      </w:r>
      <w:r>
        <w:rPr>
          <w:rStyle w:val="Lbjegyzet-hivatkozs"/>
          <w:rFonts w:ascii="Times New Roman" w:eastAsia="Times New Roman" w:hAnsi="Times New Roman" w:cs="Times New Roman"/>
          <w:b/>
          <w:bCs/>
          <w:color w:val="000000"/>
          <w:lang w:eastAsia="hu-HU"/>
        </w:rPr>
        <w:footnoteReference w:id="67"/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.</w:t>
      </w:r>
    </w:p>
    <w:p w14:paraId="0B10A68A" w14:textId="77777777" w:rsidR="00C3309A" w:rsidRPr="00355AA9" w:rsidRDefault="00C3309A" w:rsidP="00C3309A">
      <w:pPr>
        <w:widowControl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8D1C5CA" w14:textId="77777777" w:rsidR="00C3309A" w:rsidRPr="00355AA9" w:rsidRDefault="00C3309A" w:rsidP="00C3309A">
      <w:pPr>
        <w:widowControl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429D9F10" w14:textId="77777777" w:rsidR="00C3309A" w:rsidRPr="00355AA9" w:rsidRDefault="00C3309A" w:rsidP="00C33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3EC09FF" w14:textId="77777777" w:rsidR="00C3309A" w:rsidRPr="00355AA9" w:rsidRDefault="00C3309A" w:rsidP="00C3309A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color w:val="000000"/>
          <w:lang w:eastAsia="hu-HU"/>
        </w:rPr>
        <w:t xml:space="preserve">Kelt: </w:t>
      </w:r>
    </w:p>
    <w:p w14:paraId="014845AC" w14:textId="77777777" w:rsidR="00C3309A" w:rsidRPr="00355AA9" w:rsidRDefault="00C3309A" w:rsidP="00C3309A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</w:tblGrid>
      <w:tr w:rsidR="00C3309A" w:rsidRPr="00355AA9" w14:paraId="02B774BD" w14:textId="77777777" w:rsidTr="00620516">
        <w:tc>
          <w:tcPr>
            <w:tcW w:w="4320" w:type="dxa"/>
            <w:hideMark/>
          </w:tcPr>
          <w:p w14:paraId="4CA57648" w14:textId="77777777" w:rsidR="00C3309A" w:rsidRPr="00355AA9" w:rsidRDefault="00C3309A" w:rsidP="0062051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………………………………</w:t>
            </w:r>
          </w:p>
        </w:tc>
      </w:tr>
      <w:tr w:rsidR="00C3309A" w:rsidRPr="00355AA9" w14:paraId="7AD0E9F6" w14:textId="77777777" w:rsidTr="00620516">
        <w:tc>
          <w:tcPr>
            <w:tcW w:w="4320" w:type="dxa"/>
          </w:tcPr>
          <w:p w14:paraId="530627AA" w14:textId="77777777" w:rsidR="00C3309A" w:rsidRPr="00355AA9" w:rsidRDefault="00C3309A" w:rsidP="0062051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cégszerű aláírás</w:t>
            </w:r>
          </w:p>
          <w:p w14:paraId="2E2C76A8" w14:textId="77777777" w:rsidR="00C3309A" w:rsidRPr="00355AA9" w:rsidRDefault="00C3309A" w:rsidP="0062051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</w:tbl>
    <w:p w14:paraId="3BAC87E4" w14:textId="77777777" w:rsidR="00C3309A" w:rsidRDefault="00C3309A" w:rsidP="00C3309A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64E603AD" w14:textId="77777777" w:rsidR="00C3309A" w:rsidRDefault="00C3309A" w:rsidP="00C3309A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6727F97C" w14:textId="77777777" w:rsidR="00C3309A" w:rsidRDefault="00C3309A" w:rsidP="00C3309A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039AEAA2" w14:textId="77777777" w:rsidR="00C3309A" w:rsidRDefault="00C3309A" w:rsidP="00C3309A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6928017F" w14:textId="77777777" w:rsidR="00C3309A" w:rsidRDefault="00C3309A" w:rsidP="00C3309A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2ED79200" w14:textId="77777777" w:rsidR="00BA1C6A" w:rsidRPr="00355AA9" w:rsidRDefault="00BA1C6A" w:rsidP="00BA1C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2F63947F" w14:textId="35EB3168" w:rsidR="007C41FE" w:rsidRDefault="007C41FE" w:rsidP="00BA1C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  <w:r>
        <w:rPr>
          <w:rFonts w:ascii="Times New Roman" w:eastAsia="Times New Roman" w:hAnsi="Times New Roman" w:cs="Times New Roman"/>
          <w:highlight w:val="yellow"/>
          <w:lang w:eastAsia="hu-HU"/>
        </w:rPr>
        <w:br w:type="page"/>
      </w:r>
    </w:p>
    <w:p w14:paraId="7444249A" w14:textId="77777777" w:rsidR="00400830" w:rsidRDefault="00400830" w:rsidP="00400830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47877C8D" w14:textId="77777777" w:rsidR="00400830" w:rsidRDefault="00400830" w:rsidP="00400830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33EC55A0" w14:textId="77777777" w:rsidR="00400830" w:rsidRDefault="00400830" w:rsidP="00400830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188D80E8" w14:textId="77777777" w:rsidR="00400830" w:rsidRDefault="00400830" w:rsidP="00400830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46ED90AA" w14:textId="77777777" w:rsidR="00400830" w:rsidRDefault="00400830" w:rsidP="00400830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2BF8B91A" w14:textId="77777777" w:rsidR="00400830" w:rsidRDefault="00400830" w:rsidP="00400830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16AB1121" w14:textId="77777777" w:rsidR="00400830" w:rsidRDefault="00400830" w:rsidP="00400830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59A8C573" w14:textId="77777777" w:rsidR="00400830" w:rsidRDefault="00400830" w:rsidP="00400830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6588940D" w14:textId="77777777" w:rsidR="00400830" w:rsidRDefault="00400830" w:rsidP="00400830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1FD401BD" w14:textId="77777777" w:rsidR="00400830" w:rsidRDefault="00400830" w:rsidP="00400830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31354C12" w14:textId="43A4AED5" w:rsidR="00F57149" w:rsidRPr="00400830" w:rsidRDefault="00400830" w:rsidP="00400830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  <w:r w:rsidRPr="00400830">
        <w:rPr>
          <w:rFonts w:ascii="Times New Roman" w:eastAsia="Times New Roman" w:hAnsi="Times New Roman" w:cs="Times New Roman"/>
          <w:b/>
          <w:sz w:val="40"/>
          <w:lang w:eastAsia="hu-HU"/>
        </w:rPr>
        <w:t>AJÁNLATKÉRŐ FELHÍVÁSÁRA BENYÚJTANDÓ DOKUMENTUMOK</w:t>
      </w:r>
    </w:p>
    <w:p w14:paraId="1711E47C" w14:textId="65CACDCB" w:rsidR="00400830" w:rsidRPr="00400830" w:rsidRDefault="00400830" w:rsidP="00400830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  <w:r w:rsidRPr="00400830">
        <w:rPr>
          <w:rFonts w:ascii="Times New Roman" w:eastAsia="Times New Roman" w:hAnsi="Times New Roman" w:cs="Times New Roman"/>
          <w:b/>
          <w:sz w:val="40"/>
          <w:lang w:eastAsia="hu-HU"/>
        </w:rPr>
        <w:t>(Kbt. 69. § (4)-(7) bekezdés)</w:t>
      </w:r>
    </w:p>
    <w:p w14:paraId="1C0AF3CD" w14:textId="77777777" w:rsidR="00F57149" w:rsidRPr="00355AA9" w:rsidRDefault="00F57149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6B37CBD3" w14:textId="77777777" w:rsidR="00F57149" w:rsidRPr="00355AA9" w:rsidRDefault="00F57149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56933B03" w14:textId="77777777" w:rsidR="00F57149" w:rsidRPr="00355AA9" w:rsidRDefault="00F57149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694BC884" w14:textId="77777777" w:rsidR="00F57149" w:rsidRPr="00355AA9" w:rsidRDefault="00F57149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1B585569" w14:textId="77777777" w:rsidR="00F57149" w:rsidRPr="00355AA9" w:rsidRDefault="00F57149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26D14E60" w14:textId="77777777" w:rsidR="00F57149" w:rsidRPr="00355AA9" w:rsidRDefault="00F57149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46B87950" w14:textId="235379C4" w:rsidR="00F57149" w:rsidRDefault="00F57149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54732054" w14:textId="5FAC2555" w:rsidR="00400830" w:rsidRDefault="00400830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6A212084" w14:textId="13E964B6" w:rsidR="00400830" w:rsidRDefault="00400830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7BC95E26" w14:textId="772DD54E" w:rsidR="00400830" w:rsidRDefault="00400830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345D1B21" w14:textId="77777777" w:rsidR="00400830" w:rsidRPr="00355AA9" w:rsidRDefault="00400830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2E12D3FF" w14:textId="77777777" w:rsidR="00F57149" w:rsidRPr="00355AA9" w:rsidRDefault="00F57149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56BF0A9F" w14:textId="77777777" w:rsidR="00425306" w:rsidRPr="00355AA9" w:rsidRDefault="00425306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483CC7CA" w14:textId="5C6A7F8A" w:rsidR="002249A2" w:rsidRPr="00355AA9" w:rsidRDefault="00F272C5" w:rsidP="002249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lastRenderedPageBreak/>
        <w:t>12</w:t>
      </w:r>
      <w:r w:rsidR="002249A2" w:rsidRPr="00355AA9">
        <w:rPr>
          <w:rFonts w:ascii="Times New Roman" w:eastAsia="Times New Roman" w:hAnsi="Times New Roman" w:cs="Times New Roman"/>
          <w:i/>
          <w:lang w:eastAsia="hu-HU"/>
        </w:rPr>
        <w:t>. számú melléklet</w:t>
      </w:r>
    </w:p>
    <w:p w14:paraId="5EC96068" w14:textId="77777777" w:rsidR="002249A2" w:rsidRPr="00355AA9" w:rsidRDefault="002249A2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</w:p>
    <w:p w14:paraId="5D419DD4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mallCaps/>
          <w:lang w:eastAsia="hu-HU"/>
        </w:rPr>
        <w:t>Nyilatkozat</w:t>
      </w:r>
      <w:r w:rsidRPr="00355AA9">
        <w:rPr>
          <w:rStyle w:val="Lbjegyzet-hivatkozs"/>
          <w:rFonts w:ascii="Times New Roman" w:eastAsia="Times New Roman" w:hAnsi="Times New Roman" w:cs="Times New Roman"/>
          <w:b/>
          <w:smallCaps/>
          <w:lang w:eastAsia="hu-HU"/>
        </w:rPr>
        <w:footnoteReference w:id="68"/>
      </w:r>
    </w:p>
    <w:p w14:paraId="3950C587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highlight w:val="yellow"/>
          <w:lang w:eastAsia="hu-HU"/>
        </w:rPr>
      </w:pPr>
    </w:p>
    <w:p w14:paraId="6AB69B04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highlight w:val="yellow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a Kbt. 62. § (1) bekezdésének a), d), e), f) pontjai és a Kbt. 62. § (2) bekezdése tekintetében</w:t>
      </w:r>
    </w:p>
    <w:p w14:paraId="7A65D386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F70AB2D" w14:textId="6BDC7E1F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55AA9">
        <w:rPr>
          <w:rFonts w:ascii="Times New Roman" w:eastAsia="Times New Roman" w:hAnsi="Times New Roman" w:cs="Times New Roman"/>
          <w:b/>
          <w:lang w:eastAsia="hu-HU"/>
        </w:rPr>
        <w:t>„</w:t>
      </w:r>
      <w:r w:rsidR="009661B8" w:rsidRPr="009661B8">
        <w:rPr>
          <w:rFonts w:ascii="Times New Roman" w:eastAsia="Times New Roman" w:hAnsi="Times New Roman" w:cs="Times New Roman"/>
          <w:b/>
          <w:bCs/>
          <w:i/>
          <w:lang w:eastAsia="hu-HU"/>
        </w:rPr>
        <w:t>Adásvételi és minőségmegóvó csereszerződés az Állami Egészségügyi Tartalék részére gyógyszerek szállítására és minőségmegóvó cseréjük biztosítására</w:t>
      </w:r>
      <w:r w:rsidR="003D3953">
        <w:rPr>
          <w:rFonts w:ascii="Times New Roman" w:eastAsia="Times New Roman" w:hAnsi="Times New Roman" w:cs="Times New Roman"/>
          <w:b/>
          <w:bCs/>
          <w:lang w:eastAsia="hu-HU"/>
        </w:rPr>
        <w:t>- 2.kör</w:t>
      </w:r>
      <w:r w:rsidRPr="00355AA9">
        <w:rPr>
          <w:rFonts w:ascii="Times New Roman" w:eastAsia="Times New Roman" w:hAnsi="Times New Roman" w:cs="Times New Roman"/>
          <w:b/>
          <w:lang w:eastAsia="hu-HU"/>
        </w:rPr>
        <w:t>”</w:t>
      </w:r>
    </w:p>
    <w:p w14:paraId="10639B9E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5855ADB3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69F599CC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Alulírott …………………….., mint a ………………… ajánlattevő (székhely: ………………) képviselője</w:t>
      </w:r>
    </w:p>
    <w:p w14:paraId="0E1A04EC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173B9519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az alábbi nyilatkozatot teszem</w:t>
      </w:r>
      <w:r w:rsidRPr="00355AA9">
        <w:rPr>
          <w:rFonts w:ascii="Times New Roman" w:eastAsia="Times New Roman" w:hAnsi="Times New Roman" w:cs="Times New Roman"/>
          <w:b/>
          <w:lang w:eastAsia="hu-HU"/>
        </w:rPr>
        <w:t>:</w:t>
      </w:r>
    </w:p>
    <w:p w14:paraId="63D39EDF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882B318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Nem állnak fenn ajánlattevővel szemben a Kbt. 62. § (1) bekezdés a)</w:t>
      </w:r>
      <w:r w:rsidRPr="00355AA9">
        <w:rPr>
          <w:rStyle w:val="Lbjegyzet-hivatkozs"/>
          <w:rFonts w:ascii="Times New Roman" w:eastAsia="Times New Roman" w:hAnsi="Times New Roman" w:cs="Times New Roman"/>
          <w:lang w:eastAsia="hu-HU"/>
        </w:rPr>
        <w:footnoteReference w:id="69"/>
      </w:r>
      <w:r w:rsidRPr="00355AA9">
        <w:rPr>
          <w:rFonts w:ascii="Times New Roman" w:eastAsia="Times New Roman" w:hAnsi="Times New Roman" w:cs="Times New Roman"/>
          <w:lang w:eastAsia="hu-HU"/>
        </w:rPr>
        <w:t>, d)</w:t>
      </w:r>
      <w:r w:rsidRPr="00355AA9">
        <w:rPr>
          <w:rStyle w:val="Lbjegyzet-hivatkozs"/>
          <w:rFonts w:ascii="Times New Roman" w:eastAsia="Times New Roman" w:hAnsi="Times New Roman" w:cs="Times New Roman"/>
          <w:lang w:eastAsia="hu-HU"/>
        </w:rPr>
        <w:footnoteReference w:id="70"/>
      </w:r>
      <w:r w:rsidRPr="00355AA9">
        <w:rPr>
          <w:rFonts w:ascii="Times New Roman" w:eastAsia="Times New Roman" w:hAnsi="Times New Roman" w:cs="Times New Roman"/>
          <w:lang w:eastAsia="hu-HU"/>
        </w:rPr>
        <w:t>, e)</w:t>
      </w:r>
      <w:r w:rsidRPr="00355AA9">
        <w:rPr>
          <w:rStyle w:val="Lbjegyzet-hivatkozs"/>
          <w:rFonts w:ascii="Times New Roman" w:eastAsia="Times New Roman" w:hAnsi="Times New Roman" w:cs="Times New Roman"/>
          <w:lang w:eastAsia="hu-HU"/>
        </w:rPr>
        <w:footnoteReference w:id="71"/>
      </w:r>
      <w:r w:rsidRPr="00355AA9">
        <w:rPr>
          <w:rFonts w:ascii="Times New Roman" w:eastAsia="Times New Roman" w:hAnsi="Times New Roman" w:cs="Times New Roman"/>
          <w:lang w:eastAsia="hu-HU"/>
        </w:rPr>
        <w:t>, f)</w:t>
      </w:r>
      <w:r w:rsidRPr="00355AA9">
        <w:rPr>
          <w:rStyle w:val="Lbjegyzet-hivatkozs"/>
          <w:rFonts w:ascii="Times New Roman" w:eastAsia="Times New Roman" w:hAnsi="Times New Roman" w:cs="Times New Roman"/>
          <w:lang w:eastAsia="hu-HU"/>
        </w:rPr>
        <w:footnoteReference w:id="72"/>
      </w:r>
      <w:r w:rsidRPr="00355AA9">
        <w:rPr>
          <w:rFonts w:ascii="Times New Roman" w:eastAsia="Times New Roman" w:hAnsi="Times New Roman" w:cs="Times New Roman"/>
          <w:lang w:eastAsia="hu-HU"/>
        </w:rPr>
        <w:t xml:space="preserve"> pontjaiban és (2)</w:t>
      </w:r>
      <w:r w:rsidRPr="00355AA9">
        <w:rPr>
          <w:rStyle w:val="Lbjegyzet-hivatkozs"/>
          <w:rFonts w:ascii="Times New Roman" w:eastAsia="Times New Roman" w:hAnsi="Times New Roman" w:cs="Times New Roman"/>
          <w:lang w:eastAsia="hu-HU"/>
        </w:rPr>
        <w:footnoteReference w:id="73"/>
      </w:r>
      <w:r w:rsidRPr="00355AA9">
        <w:rPr>
          <w:rFonts w:ascii="Times New Roman" w:eastAsia="Times New Roman" w:hAnsi="Times New Roman" w:cs="Times New Roman"/>
          <w:lang w:eastAsia="hu-HU"/>
        </w:rPr>
        <w:t xml:space="preserve"> bekezdésében foglalt kizáró okok.</w:t>
      </w:r>
    </w:p>
    <w:p w14:paraId="591D70A4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59772402" w14:textId="77777777" w:rsidR="00066FCC" w:rsidRPr="00355AA9" w:rsidRDefault="00066FCC" w:rsidP="00066FCC">
      <w:pPr>
        <w:widowControl w:val="0"/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4AAD5829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771C0B43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Kelt:</w:t>
      </w:r>
    </w:p>
    <w:p w14:paraId="09E8F889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9936886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71DC4D5" w14:textId="77777777" w:rsidR="00066FCC" w:rsidRPr="00355AA9" w:rsidRDefault="00066FCC" w:rsidP="00066FCC">
      <w:pPr>
        <w:tabs>
          <w:tab w:val="center" w:pos="737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ab/>
        <w:t>……………………………….</w:t>
      </w:r>
    </w:p>
    <w:p w14:paraId="0C14E54A" w14:textId="77777777" w:rsidR="00066FCC" w:rsidRPr="00355AA9" w:rsidRDefault="00066FCC" w:rsidP="00066FCC">
      <w:pPr>
        <w:tabs>
          <w:tab w:val="center" w:pos="737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355AA9">
        <w:rPr>
          <w:rFonts w:ascii="Times New Roman" w:eastAsia="Times New Roman" w:hAnsi="Times New Roman" w:cs="Times New Roman"/>
          <w:bCs/>
          <w:lang w:eastAsia="hu-HU"/>
        </w:rPr>
        <w:t>cégszerű aláírás</w:t>
      </w:r>
    </w:p>
    <w:p w14:paraId="18AD0D6B" w14:textId="77777777" w:rsidR="00066FCC" w:rsidRPr="00355AA9" w:rsidRDefault="00066FCC" w:rsidP="00066FC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highlight w:val="yellow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  <w:br w:type="page"/>
      </w:r>
    </w:p>
    <w:p w14:paraId="41E88AED" w14:textId="56C9352A" w:rsidR="00066FCC" w:rsidRPr="00355AA9" w:rsidRDefault="00066FCC" w:rsidP="00066FCC">
      <w:pPr>
        <w:widowControl w:val="0"/>
        <w:tabs>
          <w:tab w:val="left" w:pos="751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mallCaps/>
          <w:lang w:eastAsia="hu-HU"/>
        </w:rPr>
      </w:pPr>
      <w:r w:rsidRPr="00355AA9">
        <w:rPr>
          <w:rFonts w:ascii="Times New Roman" w:eastAsia="Times New Roman" w:hAnsi="Times New Roman" w:cs="Times New Roman"/>
          <w:i/>
          <w:lang w:eastAsia="hu-HU"/>
        </w:rPr>
        <w:lastRenderedPageBreak/>
        <w:t>1</w:t>
      </w:r>
      <w:r w:rsidR="00C21D7C">
        <w:rPr>
          <w:rFonts w:ascii="Times New Roman" w:eastAsia="Times New Roman" w:hAnsi="Times New Roman" w:cs="Times New Roman"/>
          <w:i/>
          <w:lang w:eastAsia="hu-HU"/>
        </w:rPr>
        <w:t>3</w:t>
      </w:r>
      <w:r w:rsidRPr="00355AA9">
        <w:rPr>
          <w:rFonts w:ascii="Times New Roman" w:eastAsia="Times New Roman" w:hAnsi="Times New Roman" w:cs="Times New Roman"/>
          <w:i/>
          <w:lang w:eastAsia="hu-HU"/>
        </w:rPr>
        <w:t>. számú melléklet</w:t>
      </w:r>
    </w:p>
    <w:p w14:paraId="112683C3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mallCaps/>
          <w:lang w:eastAsia="hu-HU"/>
        </w:rPr>
        <w:t>Nyilatkozat</w:t>
      </w:r>
      <w:r w:rsidRPr="00355AA9">
        <w:rPr>
          <w:rFonts w:ascii="Times New Roman" w:eastAsia="Times New Roman" w:hAnsi="Times New Roman" w:cs="Times New Roman"/>
          <w:i/>
          <w:color w:val="000000"/>
          <w:vertAlign w:val="superscript"/>
          <w:lang w:eastAsia="hu-HU"/>
        </w:rPr>
        <w:footnoteReference w:id="74"/>
      </w:r>
    </w:p>
    <w:p w14:paraId="0D998544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</w:p>
    <w:p w14:paraId="559A48BC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 xml:space="preserve">a Kbt. 62. § (1) bekezdésének </w:t>
      </w:r>
      <w:proofErr w:type="spellStart"/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kb</w:t>
      </w:r>
      <w:proofErr w:type="spellEnd"/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) pontja tekintetében</w:t>
      </w:r>
    </w:p>
    <w:p w14:paraId="1AE535A2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5573FA6B" w14:textId="5613BA62" w:rsidR="00066FCC" w:rsidRPr="00355AA9" w:rsidRDefault="009906DA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Adásvételi és minőségmegóvó csereszerződés az Állami Egészségügyi Tartalék részére gyógyszerek szállítására és minőségmegóvó cseréjük biztosítására</w:t>
      </w:r>
      <w:r w:rsidR="003D3953">
        <w:rPr>
          <w:rFonts w:ascii="Times New Roman" w:eastAsia="Times New Roman" w:hAnsi="Times New Roman" w:cs="Times New Roman"/>
          <w:b/>
          <w:bCs/>
          <w:lang w:eastAsia="hu-HU"/>
        </w:rPr>
        <w:t>- 2.kör</w:t>
      </w:r>
      <w:r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”</w:t>
      </w:r>
    </w:p>
    <w:p w14:paraId="5D5ACE8F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7FB32F2B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Alulírott …………………….., mint a ………………… ajánlattevő (székhely: ………………) képviselője</w:t>
      </w:r>
    </w:p>
    <w:p w14:paraId="1825820E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az alábbi nyilatkozatot teszem</w:t>
      </w:r>
      <w:r w:rsidRPr="00355AA9">
        <w:rPr>
          <w:rFonts w:ascii="Times New Roman" w:eastAsia="Times New Roman" w:hAnsi="Times New Roman" w:cs="Times New Roman"/>
          <w:b/>
          <w:lang w:eastAsia="hu-HU"/>
        </w:rPr>
        <w:t>:</w:t>
      </w:r>
    </w:p>
    <w:p w14:paraId="71FB0942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469F0F54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5F1BE826" w14:textId="77777777" w:rsidR="00066FCC" w:rsidRPr="00355AA9" w:rsidRDefault="00066FCC" w:rsidP="00066FCC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A közbeszerzési eljárásokban az alkalmasság és a kizáró okok igazolásának, valamint a közbeszerzési műszaki leírás meghatározásának módjáról szóló 321/2015. (X. 30.) Korm. rendelet 8. § i) pontjának </w:t>
      </w:r>
      <w:proofErr w:type="spellStart"/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>ib</w:t>
      </w:r>
      <w:proofErr w:type="spellEnd"/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>) alpontjában</w:t>
      </w:r>
      <w:r w:rsidRPr="00355AA9">
        <w:rPr>
          <w:rFonts w:ascii="Times New Roman" w:eastAsia="Times New Roman" w:hAnsi="Times New Roman" w:cs="Times New Roman"/>
          <w:bCs/>
          <w:color w:val="000000"/>
          <w:vertAlign w:val="superscript"/>
          <w:lang w:eastAsia="hu-HU"/>
        </w:rPr>
        <w:footnoteReference w:id="75"/>
      </w: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/ 10. § g pontjának </w:t>
      </w:r>
      <w:proofErr w:type="spellStart"/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>gb</w:t>
      </w:r>
      <w:proofErr w:type="spellEnd"/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>) alpontjában</w:t>
      </w:r>
      <w:r w:rsidRPr="00355AA9">
        <w:rPr>
          <w:rFonts w:ascii="Times New Roman" w:eastAsia="Times New Roman" w:hAnsi="Times New Roman" w:cs="Times New Roman"/>
          <w:bCs/>
          <w:color w:val="000000"/>
          <w:vertAlign w:val="superscript"/>
          <w:lang w:eastAsia="hu-HU"/>
        </w:rPr>
        <w:footnoteReference w:id="76"/>
      </w: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foglalt előírásaira való tekintettel</w:t>
      </w:r>
    </w:p>
    <w:p w14:paraId="4CA5E374" w14:textId="77777777" w:rsidR="00066FCC" w:rsidRPr="00355AA9" w:rsidRDefault="00066FCC" w:rsidP="00066FCC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313B754" w14:textId="77777777" w:rsidR="00066FCC" w:rsidRPr="00355AA9" w:rsidRDefault="00066FCC" w:rsidP="00066FCC">
      <w:pPr>
        <w:widowControl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pacing w:val="40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kijelentem,</w:t>
      </w:r>
    </w:p>
    <w:p w14:paraId="766CD15A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highlight w:val="yellow"/>
          <w:lang w:eastAsia="zh-CN"/>
        </w:rPr>
      </w:pPr>
    </w:p>
    <w:p w14:paraId="47A8609B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  <w:r w:rsidRPr="00355AA9">
        <w:rPr>
          <w:rFonts w:ascii="Times New Roman" w:eastAsia="Times New Roman" w:hAnsi="Times New Roman" w:cs="Times New Roman"/>
          <w:color w:val="000000"/>
          <w:kern w:val="3"/>
          <w:lang w:eastAsia="zh-CN"/>
        </w:rPr>
        <w:t>1. hogy Társaságunk olyan társaságnak minősül, amelyet szabályozott tőzsdén jegyeznek.</w:t>
      </w:r>
    </w:p>
    <w:p w14:paraId="218EFE57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</w:p>
    <w:p w14:paraId="05C015E4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u w:val="single"/>
          <w:lang w:eastAsia="zh-CN"/>
        </w:rPr>
      </w:pPr>
      <w:r w:rsidRPr="00355AA9">
        <w:rPr>
          <w:rFonts w:ascii="Times New Roman" w:eastAsia="Times New Roman" w:hAnsi="Times New Roman" w:cs="Times New Roman"/>
          <w:i/>
          <w:color w:val="000000"/>
          <w:kern w:val="3"/>
          <w:u w:val="single"/>
          <w:lang w:eastAsia="zh-CN"/>
        </w:rPr>
        <w:t>vagy</w:t>
      </w:r>
      <w:r w:rsidRPr="00355AA9">
        <w:rPr>
          <w:rFonts w:ascii="Times New Roman" w:eastAsia="Times New Roman" w:hAnsi="Times New Roman" w:cs="Times New Roman"/>
          <w:color w:val="000000"/>
          <w:kern w:val="3"/>
          <w:vertAlign w:val="superscript"/>
          <w:lang w:eastAsia="zh-CN"/>
        </w:rPr>
        <w:footnoteReference w:id="77"/>
      </w:r>
    </w:p>
    <w:p w14:paraId="35148DD7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</w:p>
    <w:p w14:paraId="70924BEA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  <w:r w:rsidRPr="00355AA9">
        <w:rPr>
          <w:rFonts w:ascii="Times New Roman" w:eastAsia="Times New Roman" w:hAnsi="Times New Roman" w:cs="Times New Roman"/>
          <w:color w:val="000000"/>
          <w:kern w:val="3"/>
          <w:lang w:eastAsia="zh-CN"/>
        </w:rPr>
        <w:t>2. hogy Társaságunk olyan társaságnak minősül, melyet nem jegyeznek szabályozott tőzsdén.</w:t>
      </w:r>
    </w:p>
    <w:p w14:paraId="377755E8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highlight w:val="yellow"/>
          <w:lang w:eastAsia="zh-CN"/>
        </w:rPr>
      </w:pPr>
    </w:p>
    <w:p w14:paraId="78276F88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  <w:r w:rsidRPr="00355AA9">
        <w:rPr>
          <w:rFonts w:ascii="Times New Roman" w:eastAsia="Times New Roman" w:hAnsi="Times New Roman" w:cs="Times New Roman"/>
          <w:color w:val="000000"/>
          <w:kern w:val="3"/>
          <w:lang w:eastAsia="zh-CN"/>
        </w:rPr>
        <w:t>*</w:t>
      </w:r>
    </w:p>
    <w:p w14:paraId="1BEEB4D6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</w:p>
    <w:p w14:paraId="2F9C361B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vertAlign w:val="superscript"/>
          <w:lang w:eastAsia="zh-CN"/>
        </w:rPr>
      </w:pPr>
      <w:r w:rsidRPr="00355AA9">
        <w:rPr>
          <w:rFonts w:ascii="Times New Roman" w:eastAsia="Times New Roman" w:hAnsi="Times New Roman" w:cs="Times New Roman"/>
          <w:color w:val="000000"/>
          <w:kern w:val="3"/>
          <w:lang w:eastAsia="zh-CN"/>
        </w:rPr>
        <w:t xml:space="preserve">3. Fentiekre tekintettel nyilatkozom, hogy Társaságunk 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 xml:space="preserve">a pénzmosás és a terrorizmus finanszírozása megelőzéséről és megakadályozásáról szóló 2007. évi CXXXVI. törvény 3. § </w:t>
      </w:r>
      <w:proofErr w:type="spellStart"/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>ra-rb</w:t>
      </w:r>
      <w:proofErr w:type="spellEnd"/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>)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 xml:space="preserve"> pontja szerint definiált </w:t>
      </w:r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>tényleges tulajdonossal rendelkezik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. Valamennyi tényleges tulajdonos nevét és állandó lakóhelyét az alábbiakban mutatom be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vertAlign w:val="superscript"/>
          <w:lang w:eastAsia="zh-CN"/>
        </w:rPr>
        <w:footnoteReference w:id="78"/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:</w:t>
      </w:r>
      <w:r w:rsidRPr="00355AA9">
        <w:rPr>
          <w:rFonts w:ascii="Times New Roman" w:eastAsia="Times New Roman" w:hAnsi="Times New Roman" w:cs="Times New Roman"/>
          <w:color w:val="000000"/>
          <w:kern w:val="3"/>
          <w:vertAlign w:val="superscript"/>
          <w:lang w:eastAsia="zh-CN"/>
        </w:rPr>
        <w:t xml:space="preserve"> </w:t>
      </w:r>
    </w:p>
    <w:p w14:paraId="16D484C6" w14:textId="77777777" w:rsidR="00066FCC" w:rsidRPr="00355AA9" w:rsidRDefault="00066FCC" w:rsidP="00066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highlight w:val="yellow"/>
          <w:lang w:eastAsia="hu-HU"/>
        </w:rPr>
      </w:pPr>
    </w:p>
    <w:p w14:paraId="71F66709" w14:textId="77777777" w:rsidR="00066FCC" w:rsidRPr="00355AA9" w:rsidRDefault="00066FCC" w:rsidP="00066FCC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>Név:</w:t>
      </w: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ab/>
        <w:t>……………………………</w:t>
      </w:r>
    </w:p>
    <w:p w14:paraId="14DBAC93" w14:textId="77777777" w:rsidR="00066FCC" w:rsidRPr="00355AA9" w:rsidRDefault="00066FCC" w:rsidP="00066F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>Állandó lakhely:</w:t>
      </w: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ab/>
        <w:t>……………………………</w:t>
      </w:r>
    </w:p>
    <w:p w14:paraId="4A7830E2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highlight w:val="yellow"/>
          <w:lang w:eastAsia="zh-CN"/>
        </w:rPr>
      </w:pPr>
    </w:p>
    <w:p w14:paraId="7FF831C1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highlight w:val="yellow"/>
          <w:lang w:eastAsia="zh-CN"/>
        </w:rPr>
      </w:pPr>
    </w:p>
    <w:p w14:paraId="6F99A947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u w:val="single"/>
          <w:lang w:eastAsia="zh-CN"/>
        </w:rPr>
      </w:pPr>
      <w:r w:rsidRPr="00355AA9">
        <w:rPr>
          <w:rFonts w:ascii="Times New Roman" w:eastAsia="Times New Roman" w:hAnsi="Times New Roman" w:cs="Times New Roman"/>
          <w:i/>
          <w:color w:val="000000"/>
          <w:kern w:val="3"/>
          <w:u w:val="single"/>
          <w:lang w:eastAsia="zh-CN"/>
        </w:rPr>
        <w:t>vagy</w:t>
      </w:r>
      <w:r w:rsidRPr="00355AA9">
        <w:rPr>
          <w:rFonts w:ascii="Times New Roman" w:eastAsia="Times New Roman" w:hAnsi="Times New Roman" w:cs="Times New Roman"/>
          <w:i/>
          <w:color w:val="000000"/>
          <w:kern w:val="3"/>
          <w:u w:val="single"/>
          <w:vertAlign w:val="superscript"/>
          <w:lang w:eastAsia="zh-CN"/>
        </w:rPr>
        <w:footnoteReference w:id="79"/>
      </w:r>
    </w:p>
    <w:p w14:paraId="750005D8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highlight w:val="yellow"/>
          <w:lang w:eastAsia="zh-CN"/>
        </w:rPr>
      </w:pPr>
    </w:p>
    <w:p w14:paraId="1CED35D1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</w:p>
    <w:p w14:paraId="533660A0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highlight w:val="yellow"/>
          <w:lang w:eastAsia="zh-CN"/>
        </w:rPr>
      </w:pPr>
      <w:r w:rsidRPr="00355AA9">
        <w:rPr>
          <w:rFonts w:ascii="Times New Roman" w:eastAsia="Times New Roman" w:hAnsi="Times New Roman" w:cs="Times New Roman"/>
          <w:color w:val="000000"/>
          <w:kern w:val="3"/>
          <w:lang w:eastAsia="zh-CN"/>
        </w:rPr>
        <w:t xml:space="preserve">4. Fentiekre tekintettel nyilatkozom, hogy Társaságunk 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 xml:space="preserve">a pénzmosás és a terrorizmus finanszírozása megelőzéséről és megakadályozásáról szóló 2007. évi CXXXVI. törvény 3. § </w:t>
      </w:r>
      <w:proofErr w:type="spellStart"/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>rc-rd</w:t>
      </w:r>
      <w:proofErr w:type="spellEnd"/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>)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 xml:space="preserve"> pontja szerint definiált </w:t>
      </w:r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>tényleges tulajdonossal rendelkezik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. Valamennyi tényleges tulajdonos nevét és állandó lakóhelyét az alábbiakban mutatom be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vertAlign w:val="superscript"/>
          <w:lang w:eastAsia="zh-CN"/>
        </w:rPr>
        <w:footnoteReference w:id="80"/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:</w:t>
      </w:r>
    </w:p>
    <w:p w14:paraId="6825C1D3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highlight w:val="yellow"/>
          <w:lang w:eastAsia="zh-CN"/>
        </w:rPr>
      </w:pPr>
    </w:p>
    <w:p w14:paraId="0B89A47B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highlight w:val="yellow"/>
          <w:lang w:eastAsia="zh-CN"/>
        </w:rPr>
      </w:pPr>
    </w:p>
    <w:p w14:paraId="3A77BA95" w14:textId="77777777" w:rsidR="00066FCC" w:rsidRPr="00355AA9" w:rsidRDefault="00066FCC" w:rsidP="00066FCC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>Név:</w:t>
      </w: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ab/>
        <w:t>……………………………</w:t>
      </w:r>
    </w:p>
    <w:p w14:paraId="1E3DACF0" w14:textId="77777777" w:rsidR="00066FCC" w:rsidRPr="00355AA9" w:rsidRDefault="00066FCC" w:rsidP="00066F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lastRenderedPageBreak/>
        <w:t>Állandó lakhely:</w:t>
      </w: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ab/>
        <w:t>……………………………</w:t>
      </w:r>
    </w:p>
    <w:p w14:paraId="3F203F9D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highlight w:val="yellow"/>
          <w:lang w:eastAsia="zh-CN"/>
        </w:rPr>
      </w:pPr>
    </w:p>
    <w:p w14:paraId="53354E5D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u w:val="single"/>
          <w:lang w:eastAsia="zh-CN"/>
        </w:rPr>
      </w:pPr>
      <w:r w:rsidRPr="00355AA9">
        <w:rPr>
          <w:rFonts w:ascii="Times New Roman" w:eastAsia="Times New Roman" w:hAnsi="Times New Roman" w:cs="Times New Roman"/>
          <w:i/>
          <w:color w:val="000000"/>
          <w:kern w:val="3"/>
          <w:u w:val="single"/>
          <w:lang w:eastAsia="zh-CN"/>
        </w:rPr>
        <w:t>vagy</w:t>
      </w:r>
      <w:r w:rsidRPr="00355AA9">
        <w:rPr>
          <w:rFonts w:ascii="Times New Roman" w:eastAsia="Times New Roman" w:hAnsi="Times New Roman" w:cs="Times New Roman"/>
          <w:i/>
          <w:color w:val="000000"/>
          <w:kern w:val="3"/>
          <w:u w:val="single"/>
          <w:vertAlign w:val="superscript"/>
          <w:lang w:eastAsia="zh-CN"/>
        </w:rPr>
        <w:footnoteReference w:id="81"/>
      </w:r>
    </w:p>
    <w:p w14:paraId="3F0C27F1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highlight w:val="yellow"/>
          <w:lang w:eastAsia="zh-CN"/>
        </w:rPr>
      </w:pPr>
    </w:p>
    <w:p w14:paraId="50652071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</w:p>
    <w:p w14:paraId="529A6B5D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highlight w:val="yellow"/>
          <w:lang w:eastAsia="zh-CN"/>
        </w:rPr>
      </w:pPr>
      <w:r w:rsidRPr="00355AA9">
        <w:rPr>
          <w:rFonts w:ascii="Times New Roman" w:eastAsia="Times New Roman" w:hAnsi="Times New Roman" w:cs="Times New Roman"/>
          <w:color w:val="000000"/>
          <w:kern w:val="3"/>
          <w:lang w:eastAsia="zh-CN"/>
        </w:rPr>
        <w:t xml:space="preserve">5. Fentiekre tekintettel nyilatkozom, hogy Társaságunk 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 xml:space="preserve">a pénzmosás és a terrorizmus finanszírozása megelőzéséről és megakadályozásáról szóló 2007. évi CXXXVI. törvény 3. § </w:t>
      </w:r>
      <w:proofErr w:type="spellStart"/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>ra-rb</w:t>
      </w:r>
      <w:proofErr w:type="spellEnd"/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>)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 xml:space="preserve"> </w:t>
      </w:r>
      <w:proofErr w:type="spellStart"/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>rc-rd</w:t>
      </w:r>
      <w:proofErr w:type="spellEnd"/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>)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 xml:space="preserve"> pontja szerint definiált </w:t>
      </w:r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>tényleges tulajdonossal nem rendelkezik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.</w:t>
      </w:r>
    </w:p>
    <w:p w14:paraId="0915A03C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</w:p>
    <w:p w14:paraId="1DB0E249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  <w:r w:rsidRPr="00355AA9">
        <w:rPr>
          <w:rFonts w:ascii="Times New Roman" w:eastAsia="Times New Roman" w:hAnsi="Times New Roman" w:cs="Times New Roman"/>
          <w:color w:val="000000"/>
          <w:kern w:val="3"/>
          <w:lang w:eastAsia="zh-CN"/>
        </w:rPr>
        <w:t>Kelt:</w:t>
      </w:r>
    </w:p>
    <w:p w14:paraId="25E5BEBF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</w:p>
    <w:p w14:paraId="79D37003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</w:p>
    <w:p w14:paraId="3F7D1FFF" w14:textId="77777777" w:rsidR="00066FCC" w:rsidRPr="00355AA9" w:rsidRDefault="00066FCC" w:rsidP="00066FCC">
      <w:pPr>
        <w:widowControl w:val="0"/>
        <w:tabs>
          <w:tab w:val="center" w:pos="737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  <w:r w:rsidRPr="00355AA9">
        <w:rPr>
          <w:rFonts w:ascii="Times New Roman" w:eastAsia="Times New Roman" w:hAnsi="Times New Roman" w:cs="Times New Roman"/>
          <w:color w:val="000000"/>
          <w:kern w:val="3"/>
          <w:lang w:eastAsia="zh-CN"/>
        </w:rPr>
        <w:tab/>
        <w:t>……………………………….</w:t>
      </w:r>
    </w:p>
    <w:p w14:paraId="3E414BAF" w14:textId="77777777" w:rsidR="00066FCC" w:rsidRPr="00355AA9" w:rsidRDefault="00066FCC" w:rsidP="00066FCC">
      <w:pPr>
        <w:widowControl w:val="0"/>
        <w:tabs>
          <w:tab w:val="center" w:pos="737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</w:pPr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 xml:space="preserve"> </w:t>
      </w:r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ab/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cégszerű aláírás</w:t>
      </w:r>
    </w:p>
    <w:p w14:paraId="6A014E71" w14:textId="77777777" w:rsidR="00066FCC" w:rsidRPr="00355AA9" w:rsidRDefault="00066FCC" w:rsidP="00066FCC">
      <w:pPr>
        <w:widowControl w:val="0"/>
        <w:tabs>
          <w:tab w:val="center" w:pos="7371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highlight w:val="yellow"/>
          <w:lang w:eastAsia="zh-CN"/>
        </w:rPr>
      </w:pPr>
    </w:p>
    <w:p w14:paraId="4F2B2509" w14:textId="77777777" w:rsidR="00066FCC" w:rsidRPr="00355AA9" w:rsidRDefault="00066FCC" w:rsidP="00066F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kern w:val="3"/>
          <w:highlight w:val="yellow"/>
        </w:rPr>
      </w:pPr>
    </w:p>
    <w:p w14:paraId="453897E5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27280CED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4684A6AE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69FB3F18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66B06C69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193BD92E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280775CE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413F2D3D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2FB748FD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2577E4DC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03938253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4CFB58AF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618603B2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6D48A07F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16422A5D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035FFFF0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14EA5EFA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7E4A468D" w14:textId="77777777" w:rsidR="00066FCC" w:rsidRPr="00355AA9" w:rsidRDefault="00066FCC" w:rsidP="00066F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kern w:val="3"/>
          <w:highlight w:val="yellow"/>
        </w:rPr>
      </w:pPr>
    </w:p>
    <w:p w14:paraId="02819619" w14:textId="2DB5405D" w:rsidR="00066FCC" w:rsidRPr="00355AA9" w:rsidRDefault="00066FCC" w:rsidP="00066FC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hu-HU"/>
        </w:rPr>
      </w:pPr>
      <w:r w:rsidRPr="00355AA9">
        <w:rPr>
          <w:rFonts w:ascii="Times New Roman" w:eastAsia="Times New Roman" w:hAnsi="Times New Roman" w:cs="Times New Roman"/>
          <w:i/>
          <w:iCs/>
          <w:highlight w:val="yellow"/>
        </w:rPr>
        <w:br w:type="page"/>
      </w:r>
      <w:r w:rsidRPr="00355AA9">
        <w:rPr>
          <w:rFonts w:ascii="Times New Roman" w:eastAsia="Times New Roman" w:hAnsi="Times New Roman" w:cs="Times New Roman"/>
          <w:bCs/>
          <w:i/>
          <w:lang w:eastAsia="hu-HU"/>
        </w:rPr>
        <w:lastRenderedPageBreak/>
        <w:t>1</w:t>
      </w:r>
      <w:r w:rsidR="00C21D7C">
        <w:rPr>
          <w:rFonts w:ascii="Times New Roman" w:eastAsia="Times New Roman" w:hAnsi="Times New Roman" w:cs="Times New Roman"/>
          <w:bCs/>
          <w:i/>
          <w:lang w:eastAsia="hu-HU"/>
        </w:rPr>
        <w:t>4</w:t>
      </w:r>
      <w:r w:rsidRPr="00355AA9">
        <w:rPr>
          <w:rFonts w:ascii="Times New Roman" w:eastAsia="Times New Roman" w:hAnsi="Times New Roman" w:cs="Times New Roman"/>
          <w:bCs/>
          <w:i/>
          <w:lang w:eastAsia="hu-HU"/>
        </w:rPr>
        <w:t>. számú melléklet</w:t>
      </w:r>
    </w:p>
    <w:p w14:paraId="4067EEC3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mallCaps/>
          <w:lang w:eastAsia="hu-HU"/>
        </w:rPr>
        <w:t>Nyilatkozat</w:t>
      </w:r>
      <w:r w:rsidRPr="00355AA9">
        <w:rPr>
          <w:rFonts w:ascii="Times New Roman" w:eastAsia="Times New Roman" w:hAnsi="Times New Roman" w:cs="Times New Roman"/>
          <w:i/>
          <w:color w:val="000000"/>
          <w:vertAlign w:val="superscript"/>
          <w:lang w:eastAsia="hu-HU"/>
        </w:rPr>
        <w:footnoteReference w:id="82"/>
      </w:r>
    </w:p>
    <w:p w14:paraId="6E3F72BA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highlight w:val="yellow"/>
          <w:lang w:eastAsia="hu-HU"/>
        </w:rPr>
      </w:pPr>
    </w:p>
    <w:p w14:paraId="132129C8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highlight w:val="yellow"/>
          <w:lang w:eastAsia="hu-HU"/>
        </w:rPr>
      </w:pPr>
    </w:p>
    <w:p w14:paraId="7A4C99D2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 xml:space="preserve">a Kbt. 62. § (1) bekezdésének </w:t>
      </w:r>
      <w:proofErr w:type="spellStart"/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kc</w:t>
      </w:r>
      <w:proofErr w:type="spellEnd"/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) pontja tekintetében</w:t>
      </w:r>
    </w:p>
    <w:p w14:paraId="67B60805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4D5E9609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6CDE3B08" w14:textId="4DE222DC" w:rsidR="00066FCC" w:rsidRDefault="009906DA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Adásvételi és minőségmegóvó csereszerződés az Állami Egészségügyi Tartalék részére gyógyszerek szállítására és minőségmegóvó cseréjük biztosítására</w:t>
      </w:r>
      <w:r w:rsidR="003D3953">
        <w:rPr>
          <w:rFonts w:ascii="Times New Roman" w:eastAsia="Times New Roman" w:hAnsi="Times New Roman" w:cs="Times New Roman"/>
          <w:b/>
          <w:bCs/>
          <w:lang w:eastAsia="hu-HU"/>
        </w:rPr>
        <w:t>- 2.kör</w:t>
      </w:r>
      <w:r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”</w:t>
      </w:r>
    </w:p>
    <w:p w14:paraId="34C050F1" w14:textId="77777777" w:rsidR="009906DA" w:rsidRPr="00355AA9" w:rsidRDefault="009906DA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248B9539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 xml:space="preserve">Alulírott …………………….., mint a ………………… ajánlattevő (székhely: ………………) képviselője a 321/2015. (X. 30.) Korm. rendelet 8. § i) pontjának </w:t>
      </w:r>
      <w:proofErr w:type="spellStart"/>
      <w:r w:rsidRPr="00355AA9">
        <w:rPr>
          <w:rFonts w:ascii="Times New Roman" w:eastAsia="Times New Roman" w:hAnsi="Times New Roman" w:cs="Times New Roman"/>
          <w:lang w:eastAsia="hu-HU"/>
        </w:rPr>
        <w:t>ic</w:t>
      </w:r>
      <w:proofErr w:type="spellEnd"/>
      <w:r w:rsidRPr="00355AA9">
        <w:rPr>
          <w:rFonts w:ascii="Times New Roman" w:eastAsia="Times New Roman" w:hAnsi="Times New Roman" w:cs="Times New Roman"/>
          <w:lang w:eastAsia="hu-HU"/>
        </w:rPr>
        <w:t xml:space="preserve">) alpontjában foglaltaknak megfelelően, a Kbt. 62. § (1) bekezdésének k) pontjának </w:t>
      </w:r>
      <w:proofErr w:type="spellStart"/>
      <w:r w:rsidRPr="00355AA9">
        <w:rPr>
          <w:rFonts w:ascii="Times New Roman" w:eastAsia="Times New Roman" w:hAnsi="Times New Roman" w:cs="Times New Roman"/>
          <w:lang w:eastAsia="hu-HU"/>
        </w:rPr>
        <w:t>kc</w:t>
      </w:r>
      <w:proofErr w:type="spellEnd"/>
      <w:r w:rsidRPr="00355AA9">
        <w:rPr>
          <w:rFonts w:ascii="Times New Roman" w:eastAsia="Times New Roman" w:hAnsi="Times New Roman" w:cs="Times New Roman"/>
          <w:lang w:eastAsia="hu-HU"/>
        </w:rPr>
        <w:t>) alpontjában foglaltak tekintetében ezennel felelősségem tudatában</w:t>
      </w:r>
    </w:p>
    <w:p w14:paraId="19E8742A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hu-HU"/>
        </w:rPr>
      </w:pPr>
    </w:p>
    <w:p w14:paraId="05BD3B8A" w14:textId="77777777" w:rsidR="00066FCC" w:rsidRPr="00355AA9" w:rsidRDefault="00066FCC" w:rsidP="00066FC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55AA9">
        <w:rPr>
          <w:rFonts w:ascii="Times New Roman" w:eastAsia="Times New Roman" w:hAnsi="Times New Roman" w:cs="Times New Roman"/>
          <w:b/>
          <w:lang w:eastAsia="hu-HU"/>
        </w:rPr>
        <w:t>n y i l a t k o z o m</w:t>
      </w:r>
    </w:p>
    <w:p w14:paraId="47A1CD29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2548884B" w14:textId="776022EB" w:rsidR="00066FCC" w:rsidRPr="00355AA9" w:rsidRDefault="00940F38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lang w:eastAsia="hu-HU"/>
        </w:rPr>
        <w:t>a</w:t>
      </w:r>
      <w:r w:rsidR="00066FCC" w:rsidRPr="00355AA9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="009906DA"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Adásvételi és minőségmegóvó csereszerződés az Állami Egészségügyi Tartalék részére gyógyszerek szállítására és minőségmegóvó cseréjük biztosítására</w:t>
      </w:r>
      <w:r w:rsidR="003D3953">
        <w:rPr>
          <w:rFonts w:ascii="Times New Roman" w:eastAsia="Times New Roman" w:hAnsi="Times New Roman" w:cs="Times New Roman"/>
          <w:b/>
          <w:bCs/>
          <w:lang w:eastAsia="hu-HU"/>
        </w:rPr>
        <w:t>- 2.kör</w:t>
      </w:r>
      <w:r w:rsidR="009906DA"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”</w:t>
      </w:r>
      <w:r w:rsidR="009906DA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  <w:r w:rsidRPr="00355AA9">
        <w:rPr>
          <w:rFonts w:ascii="Times New Roman" w:eastAsia="Times New Roman" w:hAnsi="Times New Roman" w:cs="Times New Roman"/>
          <w:lang w:eastAsia="hu-HU"/>
        </w:rPr>
        <w:t>elnevezésű</w:t>
      </w:r>
      <w:r w:rsidRPr="00355AA9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066FCC" w:rsidRPr="00355AA9">
        <w:rPr>
          <w:rFonts w:ascii="Times New Roman" w:eastAsia="Times New Roman" w:hAnsi="Times New Roman" w:cs="Times New Roman"/>
          <w:bCs/>
          <w:lang w:eastAsia="hu-HU"/>
        </w:rPr>
        <w:t>közbeszerzési eljárásban, hogy</w:t>
      </w:r>
    </w:p>
    <w:p w14:paraId="6AA17C63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502DC552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06F7AF16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lang w:eastAsia="hu-HU"/>
        </w:rPr>
        <w:t>1. Nincs olyan jogi személy vagy személyes joga szerint jogképes szervezet, amely a társaságunkban közvetetten vagy közvetlenül több mint 25%-os tulajdoni résszel vagy szavazati joggal rendelkezik.</w:t>
      </w:r>
      <w:r w:rsidRPr="00355AA9">
        <w:rPr>
          <w:rFonts w:ascii="Times New Roman" w:eastAsia="Times New Roman" w:hAnsi="Times New Roman" w:cs="Times New Roman"/>
          <w:bCs/>
          <w:vertAlign w:val="superscript"/>
          <w:lang w:eastAsia="hu-HU"/>
        </w:rPr>
        <w:footnoteReference w:id="83"/>
      </w:r>
    </w:p>
    <w:p w14:paraId="67049FBA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3770A060" w14:textId="77777777" w:rsidR="00066FCC" w:rsidRPr="00355AA9" w:rsidRDefault="00066FCC" w:rsidP="00066FC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eastAsia="x-none"/>
        </w:rPr>
      </w:pPr>
      <w:r w:rsidRPr="00355AA9">
        <w:rPr>
          <w:rFonts w:ascii="Times New Roman" w:eastAsia="Times New Roman" w:hAnsi="Times New Roman" w:cs="Times New Roman"/>
          <w:b/>
          <w:bCs/>
          <w:i/>
          <w:u w:val="single"/>
          <w:lang w:eastAsia="x-none"/>
        </w:rPr>
        <w:t>vagy</w:t>
      </w:r>
    </w:p>
    <w:p w14:paraId="76C55BBD" w14:textId="77777777" w:rsidR="00066FCC" w:rsidRPr="00355AA9" w:rsidRDefault="00066FCC" w:rsidP="00066FC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eastAsia="x-none"/>
        </w:rPr>
      </w:pPr>
    </w:p>
    <w:p w14:paraId="0C5D4BD6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7233130D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lang w:eastAsia="hu-HU"/>
        </w:rPr>
        <w:t>2. A társaságunkban közvetetten vagy közvetlenül több mint 25%-os tulajdoni résszel vagy szavazati joggal rendelkező jogi személy(ek) és/vagy személyes joga szerint jogképes szervezet(ek) az alábbiak:</w:t>
      </w:r>
      <w:r w:rsidRPr="00355AA9">
        <w:rPr>
          <w:rFonts w:ascii="Times New Roman" w:eastAsia="Times New Roman" w:hAnsi="Times New Roman" w:cs="Times New Roman"/>
          <w:bCs/>
          <w:vertAlign w:val="superscript"/>
          <w:lang w:eastAsia="hu-HU"/>
        </w:rPr>
        <w:footnoteReference w:id="84"/>
      </w:r>
    </w:p>
    <w:p w14:paraId="2C6ED069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323E1B32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highlight w:val="yellow"/>
          <w:lang w:eastAsia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8"/>
        <w:gridCol w:w="4476"/>
      </w:tblGrid>
      <w:tr w:rsidR="00066FCC" w:rsidRPr="00355AA9" w14:paraId="22D7BC53" w14:textId="77777777" w:rsidTr="002249A2">
        <w:tc>
          <w:tcPr>
            <w:tcW w:w="4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3A618D8" w14:textId="77777777" w:rsidR="00066FCC" w:rsidRPr="00355AA9" w:rsidRDefault="00066FCC" w:rsidP="00A9242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Név</w:t>
            </w:r>
          </w:p>
        </w:tc>
        <w:tc>
          <w:tcPr>
            <w:tcW w:w="4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13DB7A" w14:textId="77777777" w:rsidR="00066FCC" w:rsidRPr="00355AA9" w:rsidRDefault="00066FCC" w:rsidP="00A9242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Székhely</w:t>
            </w:r>
          </w:p>
        </w:tc>
      </w:tr>
      <w:tr w:rsidR="00066FCC" w:rsidRPr="00355AA9" w14:paraId="6301679C" w14:textId="77777777" w:rsidTr="002249A2">
        <w:tc>
          <w:tcPr>
            <w:tcW w:w="45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904C" w14:textId="77777777" w:rsidR="00066FCC" w:rsidRPr="00355AA9" w:rsidRDefault="00066FCC" w:rsidP="00A92421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hu-HU"/>
              </w:rPr>
            </w:pPr>
          </w:p>
        </w:tc>
        <w:tc>
          <w:tcPr>
            <w:tcW w:w="4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CC7" w14:textId="77777777" w:rsidR="00066FCC" w:rsidRPr="00355AA9" w:rsidRDefault="00066FCC" w:rsidP="00A92421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hu-HU"/>
              </w:rPr>
            </w:pPr>
          </w:p>
        </w:tc>
      </w:tr>
      <w:tr w:rsidR="00066FCC" w:rsidRPr="00355AA9" w14:paraId="2C357C44" w14:textId="77777777" w:rsidTr="002249A2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CA27" w14:textId="77777777" w:rsidR="00066FCC" w:rsidRPr="00355AA9" w:rsidRDefault="00066FCC" w:rsidP="00A92421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hu-HU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0505" w14:textId="77777777" w:rsidR="00066FCC" w:rsidRPr="00355AA9" w:rsidRDefault="00066FCC" w:rsidP="00A92421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hu-HU"/>
              </w:rPr>
            </w:pPr>
          </w:p>
        </w:tc>
      </w:tr>
    </w:tbl>
    <w:p w14:paraId="0FC9026E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highlight w:val="yellow"/>
          <w:lang w:eastAsia="hu-HU"/>
        </w:rPr>
      </w:pPr>
    </w:p>
    <w:p w14:paraId="2D6EE46B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lang w:eastAsia="hu-HU"/>
        </w:rPr>
        <w:t xml:space="preserve">Nyilatkozom továbbá, hogy a fent megnevezett szervezet(ek) vonatkozásában a Kbt. 62. § (1) bekezdés k) pont </w:t>
      </w:r>
      <w:proofErr w:type="spellStart"/>
      <w:r w:rsidRPr="00355AA9">
        <w:rPr>
          <w:rFonts w:ascii="Times New Roman" w:eastAsia="Times New Roman" w:hAnsi="Times New Roman" w:cs="Times New Roman"/>
          <w:bCs/>
          <w:lang w:eastAsia="hu-HU"/>
        </w:rPr>
        <w:t>kb</w:t>
      </w:r>
      <w:proofErr w:type="spellEnd"/>
      <w:r w:rsidRPr="00355AA9">
        <w:rPr>
          <w:rFonts w:ascii="Times New Roman" w:eastAsia="Times New Roman" w:hAnsi="Times New Roman" w:cs="Times New Roman"/>
          <w:bCs/>
          <w:lang w:eastAsia="hu-HU"/>
        </w:rPr>
        <w:t>) alpontjában hivatkozott kizáró feltétel nem áll fenn.</w:t>
      </w:r>
    </w:p>
    <w:p w14:paraId="123DA807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01B4956B" w14:textId="1B2C2ED9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Kelt:</w:t>
      </w:r>
    </w:p>
    <w:p w14:paraId="07D4CEF7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A1489D7" w14:textId="77777777" w:rsidR="00066FCC" w:rsidRPr="00355AA9" w:rsidRDefault="00066FCC" w:rsidP="00066FCC">
      <w:pPr>
        <w:tabs>
          <w:tab w:val="center" w:pos="737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ab/>
        <w:t>……………………………….</w:t>
      </w:r>
    </w:p>
    <w:p w14:paraId="50F8B8BD" w14:textId="77777777" w:rsidR="00066FCC" w:rsidRPr="00355AA9" w:rsidRDefault="00066FCC" w:rsidP="00066FCC">
      <w:pPr>
        <w:tabs>
          <w:tab w:val="center" w:pos="737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355AA9">
        <w:rPr>
          <w:rFonts w:ascii="Times New Roman" w:eastAsia="Times New Roman" w:hAnsi="Times New Roman" w:cs="Times New Roman"/>
          <w:bCs/>
          <w:lang w:eastAsia="hu-HU"/>
        </w:rPr>
        <w:t>cégszerű aláírás</w:t>
      </w:r>
    </w:p>
    <w:p w14:paraId="49424395" w14:textId="77777777" w:rsidR="00066FCC" w:rsidRPr="00355AA9" w:rsidRDefault="00066FCC" w:rsidP="00A5670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5EADC69E" w14:textId="65588192" w:rsidR="00C21D7C" w:rsidRDefault="00C21D7C" w:rsidP="00F57149">
      <w:pPr>
        <w:autoSpaceDN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i/>
          <w:lang w:eastAsia="hu-HU"/>
        </w:rPr>
      </w:pPr>
    </w:p>
    <w:p w14:paraId="0F6FBDDF" w14:textId="77777777" w:rsidR="002A398E" w:rsidRDefault="002A398E" w:rsidP="00F57149">
      <w:pPr>
        <w:autoSpaceDN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i/>
          <w:lang w:eastAsia="hu-HU"/>
        </w:rPr>
      </w:pPr>
    </w:p>
    <w:p w14:paraId="1BA697C2" w14:textId="77777777" w:rsidR="00F57149" w:rsidRPr="00355AA9" w:rsidRDefault="00F57149" w:rsidP="00F571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hu-HU"/>
        </w:rPr>
      </w:pPr>
    </w:p>
    <w:p w14:paraId="6118B27C" w14:textId="51A5235F" w:rsidR="00F57149" w:rsidRPr="00355AA9" w:rsidRDefault="00F57149" w:rsidP="00F57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</w:p>
    <w:sectPr w:rsidR="00F57149" w:rsidRPr="0035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B5C9B" w14:textId="77777777" w:rsidR="00AF1756" w:rsidRDefault="00AF1756" w:rsidP="00676AD2">
      <w:pPr>
        <w:spacing w:after="0" w:line="240" w:lineRule="auto"/>
      </w:pPr>
      <w:r>
        <w:separator/>
      </w:r>
    </w:p>
  </w:endnote>
  <w:endnote w:type="continuationSeparator" w:id="0">
    <w:p w14:paraId="15883C7F" w14:textId="77777777" w:rsidR="00AF1756" w:rsidRDefault="00AF1756" w:rsidP="0067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Zhongsong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Goudy Old Style ATT">
    <w:charset w:val="EE"/>
    <w:family w:val="roman"/>
    <w:pitch w:val="variable"/>
    <w:sig w:usb0="00000005" w:usb1="00000000" w:usb2="00000000" w:usb3="00000000" w:csb0="00000002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11DCF" w14:textId="77777777" w:rsidR="00AF1756" w:rsidRDefault="00AF1756" w:rsidP="00676AD2">
      <w:pPr>
        <w:spacing w:after="0" w:line="240" w:lineRule="auto"/>
      </w:pPr>
      <w:r>
        <w:separator/>
      </w:r>
    </w:p>
  </w:footnote>
  <w:footnote w:type="continuationSeparator" w:id="0">
    <w:p w14:paraId="0A9D10EB" w14:textId="77777777" w:rsidR="00AF1756" w:rsidRDefault="00AF1756" w:rsidP="00676AD2">
      <w:pPr>
        <w:spacing w:after="0" w:line="240" w:lineRule="auto"/>
      </w:pPr>
      <w:r>
        <w:continuationSeparator/>
      </w:r>
    </w:p>
  </w:footnote>
  <w:footnote w:id="1">
    <w:p w14:paraId="21BBDBD9" w14:textId="77777777" w:rsidR="00620516" w:rsidRPr="00355AA9" w:rsidRDefault="00620516" w:rsidP="00676AD2">
      <w:pPr>
        <w:pStyle w:val="FootnoteTextChar1"/>
        <w:jc w:val="both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Közös ajánlattétel esetén a felolvasólapon a konzorcium neve mellett az egyes ajánlattevők (konzorcium tagjai) nevét is fel kell tüntetni!</w:t>
      </w:r>
    </w:p>
  </w:footnote>
  <w:footnote w:id="2">
    <w:p w14:paraId="3EEDEB46" w14:textId="77777777" w:rsidR="00620516" w:rsidRPr="00355AA9" w:rsidRDefault="00620516" w:rsidP="00676AD2">
      <w:pPr>
        <w:pStyle w:val="FootnoteTextChar1"/>
        <w:jc w:val="both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Közös ajánlattétel esetén a felolvasólapon a konzorcium képviselőjének címe (székhelye, lakóhelye) mellett az egyes ajánlattevők címét (székhelyét, lakóhelyét) is fel kell tüntetni!</w:t>
      </w:r>
    </w:p>
  </w:footnote>
  <w:footnote w:id="3">
    <w:p w14:paraId="23094612" w14:textId="27A3853A" w:rsidR="006A69EE" w:rsidRDefault="006A69E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11E04">
        <w:rPr>
          <w:rFonts w:ascii="Times New Roman" w:hAnsi="Times New Roman" w:cs="Times New Roman"/>
          <w:sz w:val="18"/>
          <w:szCs w:val="18"/>
        </w:rPr>
        <w:t xml:space="preserve">A részletes ajánlati </w:t>
      </w:r>
      <w:proofErr w:type="spellStart"/>
      <w:r w:rsidRPr="00511E04">
        <w:rPr>
          <w:rFonts w:ascii="Times New Roman" w:hAnsi="Times New Roman" w:cs="Times New Roman"/>
          <w:sz w:val="18"/>
          <w:szCs w:val="18"/>
        </w:rPr>
        <w:t>ártáblázat</w:t>
      </w:r>
      <w:proofErr w:type="spellEnd"/>
      <w:r w:rsidRPr="00511E04">
        <w:rPr>
          <w:rFonts w:ascii="Times New Roman" w:hAnsi="Times New Roman" w:cs="Times New Roman"/>
          <w:sz w:val="18"/>
          <w:szCs w:val="18"/>
        </w:rPr>
        <w:t xml:space="preserve"> szerint.</w:t>
      </w:r>
    </w:p>
  </w:footnote>
  <w:footnote w:id="4">
    <w:p w14:paraId="72905F52" w14:textId="4330A4CA" w:rsidR="006A69EE" w:rsidRPr="006A69EE" w:rsidRDefault="006A69EE">
      <w:pPr>
        <w:pStyle w:val="Lbjegyzetszveg"/>
        <w:rPr>
          <w:rFonts w:ascii="Times New Roman" w:hAnsi="Times New Roman" w:cs="Times New Roman"/>
        </w:rPr>
      </w:pPr>
      <w:r w:rsidRPr="006A69EE">
        <w:rPr>
          <w:rStyle w:val="Lbjegyzet-hivatkozs"/>
          <w:rFonts w:ascii="Times New Roman" w:hAnsi="Times New Roman" w:cs="Times New Roman"/>
          <w:sz w:val="18"/>
        </w:rPr>
        <w:footnoteRef/>
      </w:r>
      <w:r w:rsidRPr="006A69EE">
        <w:rPr>
          <w:rFonts w:ascii="Times New Roman" w:hAnsi="Times New Roman" w:cs="Times New Roman"/>
          <w:sz w:val="18"/>
        </w:rPr>
        <w:t xml:space="preserve"> Ajánlatkérő „darab” alatt az adott ütem alatt teljesített részszállítások számát érti.</w:t>
      </w:r>
    </w:p>
  </w:footnote>
  <w:footnote w:id="5">
    <w:p w14:paraId="10535254" w14:textId="77777777" w:rsidR="006A69EE" w:rsidRDefault="006A69EE" w:rsidP="006A69E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11E04">
        <w:rPr>
          <w:rFonts w:ascii="Times New Roman" w:hAnsi="Times New Roman" w:cs="Times New Roman"/>
          <w:sz w:val="18"/>
          <w:szCs w:val="18"/>
        </w:rPr>
        <w:t xml:space="preserve">A részletes ajánlati </w:t>
      </w:r>
      <w:proofErr w:type="spellStart"/>
      <w:r w:rsidRPr="00511E04">
        <w:rPr>
          <w:rFonts w:ascii="Times New Roman" w:hAnsi="Times New Roman" w:cs="Times New Roman"/>
          <w:sz w:val="18"/>
          <w:szCs w:val="18"/>
        </w:rPr>
        <w:t>ártáblázat</w:t>
      </w:r>
      <w:proofErr w:type="spellEnd"/>
      <w:r w:rsidRPr="00511E04">
        <w:rPr>
          <w:rFonts w:ascii="Times New Roman" w:hAnsi="Times New Roman" w:cs="Times New Roman"/>
          <w:sz w:val="18"/>
          <w:szCs w:val="18"/>
        </w:rPr>
        <w:t xml:space="preserve"> szerint.</w:t>
      </w:r>
    </w:p>
  </w:footnote>
  <w:footnote w:id="6">
    <w:p w14:paraId="678A0767" w14:textId="77777777" w:rsidR="006A69EE" w:rsidRPr="006A69EE" w:rsidRDefault="006A69EE" w:rsidP="006A69EE">
      <w:pPr>
        <w:pStyle w:val="Lbjegyzetszveg"/>
        <w:rPr>
          <w:rFonts w:ascii="Times New Roman" w:hAnsi="Times New Roman" w:cs="Times New Roman"/>
        </w:rPr>
      </w:pPr>
      <w:r w:rsidRPr="006A69EE">
        <w:rPr>
          <w:rStyle w:val="Lbjegyzet-hivatkozs"/>
          <w:rFonts w:ascii="Times New Roman" w:hAnsi="Times New Roman" w:cs="Times New Roman"/>
          <w:sz w:val="18"/>
        </w:rPr>
        <w:footnoteRef/>
      </w:r>
      <w:r w:rsidRPr="006A69EE">
        <w:rPr>
          <w:rFonts w:ascii="Times New Roman" w:hAnsi="Times New Roman" w:cs="Times New Roman"/>
          <w:sz w:val="18"/>
        </w:rPr>
        <w:t xml:space="preserve"> Ajánlatkérő „darab” alatt az adott ütem alatt teljesített részszállítások számát érti.</w:t>
      </w:r>
    </w:p>
  </w:footnote>
  <w:footnote w:id="7">
    <w:p w14:paraId="4867B54B" w14:textId="77777777" w:rsidR="00620516" w:rsidRPr="00355AA9" w:rsidRDefault="00620516" w:rsidP="008F02D3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A nyilatkozat eredeti aláírt példányát kell az ajánlathoz csatolni!</w:t>
      </w:r>
    </w:p>
  </w:footnote>
  <w:footnote w:id="8">
    <w:p w14:paraId="4DA2E86B" w14:textId="77777777" w:rsidR="00620516" w:rsidRPr="00355AA9" w:rsidRDefault="00620516" w:rsidP="008F02D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Közös ajánlattétel esetén ezt a nyilatkozatot valamennyi ajánlattevő köteles kitölteni.</w:t>
      </w:r>
    </w:p>
  </w:footnote>
  <w:footnote w:id="9">
    <w:p w14:paraId="0AA621DF" w14:textId="7309FE4B" w:rsidR="00620516" w:rsidRPr="008F02D3" w:rsidRDefault="00620516" w:rsidP="008F02D3">
      <w:pPr>
        <w:pStyle w:val="Lbjegyzetszveg"/>
      </w:pPr>
      <w:r w:rsidRPr="008F02D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02D3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 megfelelő számú rész beírandó!</w:t>
      </w:r>
    </w:p>
  </w:footnote>
  <w:footnote w:id="10">
    <w:p w14:paraId="2C902E7F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 Bizottság szervezeti egységei az elektronikus ESPD-szolgáltatást díjmentesen bocsátják az ajánlatkérő szervek, a közszolgáltató ajánlatkérők, a gazdasági szereplők, az elektronikus szolgáltatók és más érdekelt felek rendelkezésére.</w:t>
      </w:r>
    </w:p>
  </w:footnote>
  <w:footnote w:id="11">
    <w:p w14:paraId="32547D14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</w:r>
      <w:r w:rsidRPr="00355AA9">
        <w:rPr>
          <w:rFonts w:ascii="Times New Roman" w:hAnsi="Times New Roman" w:cs="Times New Roman"/>
          <w:b/>
          <w:sz w:val="18"/>
          <w:szCs w:val="18"/>
        </w:rPr>
        <w:t>Ajánlatkérő szervek</w:t>
      </w:r>
      <w:r w:rsidRPr="00355AA9">
        <w:rPr>
          <w:rFonts w:ascii="Times New Roman" w:hAnsi="Times New Roman" w:cs="Times New Roman"/>
          <w:sz w:val="18"/>
          <w:szCs w:val="18"/>
        </w:rPr>
        <w:t xml:space="preserve"> részére: vagy az eljárást megindító felhívásként alkalmazott </w:t>
      </w:r>
      <w:r w:rsidRPr="00355AA9">
        <w:rPr>
          <w:rFonts w:ascii="Times New Roman" w:hAnsi="Times New Roman" w:cs="Times New Roman"/>
          <w:b/>
          <w:sz w:val="18"/>
          <w:szCs w:val="18"/>
        </w:rPr>
        <w:t>Előzetes tájékoztató</w:t>
      </w:r>
      <w:r w:rsidRPr="00355AA9">
        <w:rPr>
          <w:rFonts w:ascii="Times New Roman" w:hAnsi="Times New Roman" w:cs="Times New Roman"/>
          <w:sz w:val="18"/>
          <w:szCs w:val="18"/>
        </w:rPr>
        <w:t xml:space="preserve">, vagy </w:t>
      </w:r>
      <w:r w:rsidRPr="00355AA9">
        <w:rPr>
          <w:rFonts w:ascii="Times New Roman" w:hAnsi="Times New Roman" w:cs="Times New Roman"/>
          <w:b/>
          <w:sz w:val="18"/>
          <w:szCs w:val="18"/>
        </w:rPr>
        <w:t>Szerződésről szóló hirdetmény</w:t>
      </w:r>
      <w:r w:rsidRPr="00355AA9">
        <w:rPr>
          <w:rFonts w:ascii="Times New Roman" w:hAnsi="Times New Roman" w:cs="Times New Roman"/>
          <w:sz w:val="18"/>
          <w:szCs w:val="18"/>
        </w:rPr>
        <w:t>.</w:t>
      </w:r>
    </w:p>
    <w:p w14:paraId="6E4F31EB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Fonts w:ascii="Times New Roman" w:hAnsi="Times New Roman" w:cs="Times New Roman"/>
          <w:b/>
          <w:sz w:val="18"/>
          <w:szCs w:val="18"/>
        </w:rPr>
        <w:t>Közszolgáltató ajánlatkérők</w:t>
      </w:r>
      <w:r w:rsidRPr="00355AA9">
        <w:rPr>
          <w:rFonts w:ascii="Times New Roman" w:hAnsi="Times New Roman" w:cs="Times New Roman"/>
          <w:sz w:val="18"/>
          <w:szCs w:val="18"/>
        </w:rPr>
        <w:t xml:space="preserve"> részére: az eljárást megindító felhívásként alkalmazott </w:t>
      </w:r>
      <w:r w:rsidRPr="00355AA9">
        <w:rPr>
          <w:rFonts w:ascii="Times New Roman" w:hAnsi="Times New Roman" w:cs="Times New Roman"/>
          <w:b/>
          <w:sz w:val="18"/>
          <w:szCs w:val="18"/>
        </w:rPr>
        <w:t>Időszakos előzetes tájékoztató</w:t>
      </w:r>
      <w:r w:rsidRPr="00355AA9">
        <w:rPr>
          <w:rFonts w:ascii="Times New Roman" w:hAnsi="Times New Roman" w:cs="Times New Roman"/>
          <w:sz w:val="18"/>
          <w:szCs w:val="18"/>
        </w:rPr>
        <w:t xml:space="preserve">, Szerződésről szóló hirdetmény, vagy a </w:t>
      </w:r>
      <w:r w:rsidRPr="00355AA9">
        <w:rPr>
          <w:rFonts w:ascii="Times New Roman" w:hAnsi="Times New Roman" w:cs="Times New Roman"/>
          <w:b/>
          <w:sz w:val="18"/>
          <w:szCs w:val="18"/>
        </w:rPr>
        <w:t>Minősítési rendszer meglétéről szóló hirdetmény</w:t>
      </w:r>
    </w:p>
  </w:footnote>
  <w:footnote w:id="12">
    <w:p w14:paraId="6F3AF36A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</w:r>
      <w:r w:rsidRPr="00355AA9">
        <w:rPr>
          <w:rFonts w:ascii="Times New Roman" w:hAnsi="Times New Roman" w:cs="Times New Roman"/>
          <w:i/>
          <w:sz w:val="18"/>
          <w:szCs w:val="18"/>
        </w:rPr>
        <w:t>A vonatkozó hirdetmény I. szakaszának I.1 pontjából átmásolandó információ.</w:t>
      </w:r>
      <w:r w:rsidRPr="00355AA9">
        <w:rPr>
          <w:rFonts w:ascii="Times New Roman" w:hAnsi="Times New Roman" w:cs="Times New Roman"/>
          <w:sz w:val="18"/>
          <w:szCs w:val="18"/>
        </w:rPr>
        <w:t xml:space="preserve"> Közös közbeszerzés esetén kérjük feltüntetni minden résztvevő beszerző nevét.</w:t>
      </w:r>
    </w:p>
  </w:footnote>
  <w:footnote w:id="13">
    <w:p w14:paraId="43990AD7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i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</w:r>
      <w:r w:rsidRPr="00355AA9">
        <w:rPr>
          <w:rFonts w:ascii="Times New Roman" w:hAnsi="Times New Roman" w:cs="Times New Roman"/>
          <w:i/>
          <w:sz w:val="18"/>
          <w:szCs w:val="18"/>
        </w:rPr>
        <w:t>Lásd a vonatkozó hirdetmény II.1.1 és II.1.3 pontját.</w:t>
      </w:r>
    </w:p>
  </w:footnote>
  <w:footnote w:id="14">
    <w:p w14:paraId="6141B225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i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i/>
          <w:sz w:val="18"/>
          <w:szCs w:val="18"/>
        </w:rPr>
        <w:tab/>
        <w:t>Lásd a vonatkozó hirdetmény II.1.1 pontját.</w:t>
      </w:r>
    </w:p>
  </w:footnote>
  <w:footnote w:id="15">
    <w:p w14:paraId="305C1FB1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Kérjük, ismételje meg a kapcsolattartó személyekre vonatkozó információt, ahányszor szükséges.</w:t>
      </w:r>
    </w:p>
  </w:footnote>
  <w:footnote w:id="16">
    <w:p w14:paraId="59389281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 xml:space="preserve">Lásd </w:t>
      </w:r>
      <w:r w:rsidRPr="00355AA9">
        <w:rPr>
          <w:rStyle w:val="DeltaViewInsertion"/>
          <w:rFonts w:ascii="Times New Roman" w:hAnsi="Times New Roman" w:cs="Times New Roman"/>
          <w:sz w:val="18"/>
          <w:szCs w:val="18"/>
        </w:rPr>
        <w:t xml:space="preserve">a Bizottság 2003. május 6-i ajánlását a </w:t>
      </w:r>
      <w:proofErr w:type="spellStart"/>
      <w:r w:rsidRPr="00355AA9">
        <w:rPr>
          <w:rStyle w:val="DeltaViewInsertion"/>
          <w:rFonts w:ascii="Times New Roman" w:hAnsi="Times New Roman" w:cs="Times New Roman"/>
          <w:sz w:val="18"/>
          <w:szCs w:val="18"/>
        </w:rPr>
        <w:t>mikro</w:t>
      </w:r>
      <w:proofErr w:type="spellEnd"/>
      <w:r w:rsidRPr="00355AA9">
        <w:rPr>
          <w:rStyle w:val="DeltaViewInsertion"/>
          <w:rFonts w:ascii="Times New Roman" w:hAnsi="Times New Roman" w:cs="Times New Roman"/>
          <w:sz w:val="18"/>
          <w:szCs w:val="18"/>
        </w:rPr>
        <w:t>-, kis és középvállalkozások meghatározásáról (HL L 124., 2003.5.20., 36. o.). Ez az információ csak statisztikai célból szükséges.</w:t>
      </w:r>
    </w:p>
    <w:p w14:paraId="6A594A75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proofErr w:type="spellStart"/>
      <w:r w:rsidRPr="00355AA9">
        <w:rPr>
          <w:rStyle w:val="DeltaViewInsertion"/>
          <w:rFonts w:ascii="Times New Roman" w:hAnsi="Times New Roman" w:cs="Times New Roman"/>
          <w:sz w:val="18"/>
          <w:szCs w:val="18"/>
        </w:rPr>
        <w:t>Mikrovállalkozás</w:t>
      </w:r>
      <w:proofErr w:type="spellEnd"/>
      <w:r w:rsidRPr="00355AA9">
        <w:rPr>
          <w:rStyle w:val="DeltaViewInsertion"/>
          <w:rFonts w:ascii="Times New Roman" w:hAnsi="Times New Roman" w:cs="Times New Roman"/>
          <w:sz w:val="18"/>
          <w:szCs w:val="18"/>
        </w:rPr>
        <w:t>: olyan vállalkozás, amely 10-nél kevesebb főt foglalkoztat, és amelynek éves forgalma és/vagy éves mérlegfőösszege nem haladja meg a 2 millió eurót.</w:t>
      </w:r>
    </w:p>
    <w:p w14:paraId="7E8A6469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355AA9">
        <w:rPr>
          <w:rStyle w:val="DeltaViewInsertion"/>
          <w:rFonts w:ascii="Times New Roman" w:hAnsi="Times New Roman" w:cs="Times New Roman"/>
          <w:sz w:val="18"/>
          <w:szCs w:val="18"/>
        </w:rPr>
        <w:t>Kisvállalkozás: olyan vállalkozás, amely 50-nél kevesebb főt foglalkoztat, és amelynek éves forgalma és/vagy éves mérlegfőösszege nem haladja meg a 10 millió eurót;</w:t>
      </w:r>
    </w:p>
    <w:p w14:paraId="1E3AFE4B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DeltaViewInsertion"/>
          <w:rFonts w:ascii="Times New Roman" w:hAnsi="Times New Roman" w:cs="Times New Roman"/>
          <w:sz w:val="18"/>
          <w:szCs w:val="18"/>
        </w:rPr>
        <w:t xml:space="preserve">Középvállalkozás: olyan vállalkozás, amely nem </w:t>
      </w:r>
      <w:proofErr w:type="spellStart"/>
      <w:r w:rsidRPr="00355AA9">
        <w:rPr>
          <w:rStyle w:val="DeltaViewInsertion"/>
          <w:rFonts w:ascii="Times New Roman" w:hAnsi="Times New Roman" w:cs="Times New Roman"/>
          <w:sz w:val="18"/>
          <w:szCs w:val="18"/>
        </w:rPr>
        <w:t>mikro</w:t>
      </w:r>
      <w:proofErr w:type="spellEnd"/>
      <w:r w:rsidRPr="00355AA9">
        <w:rPr>
          <w:rStyle w:val="DeltaViewInsertion"/>
          <w:rFonts w:ascii="Times New Roman" w:hAnsi="Times New Roman" w:cs="Times New Roman"/>
          <w:sz w:val="18"/>
          <w:szCs w:val="18"/>
        </w:rPr>
        <w:t xml:space="preserve">- és nem kisvállalkozás, és </w:t>
      </w:r>
      <w:r w:rsidRPr="00355AA9">
        <w:rPr>
          <w:rFonts w:ascii="Times New Roman" w:hAnsi="Times New Roman" w:cs="Times New Roman"/>
          <w:sz w:val="18"/>
          <w:szCs w:val="18"/>
        </w:rPr>
        <w:t xml:space="preserve">amely </w:t>
      </w:r>
      <w:r w:rsidRPr="00355AA9">
        <w:rPr>
          <w:rFonts w:ascii="Times New Roman" w:hAnsi="Times New Roman" w:cs="Times New Roman"/>
          <w:b/>
          <w:sz w:val="18"/>
          <w:szCs w:val="18"/>
        </w:rPr>
        <w:t>250-nél kevesebb főt foglalkoztat,</w:t>
      </w:r>
      <w:r w:rsidRPr="00355AA9">
        <w:rPr>
          <w:rFonts w:ascii="Times New Roman" w:hAnsi="Times New Roman" w:cs="Times New Roman"/>
          <w:sz w:val="18"/>
          <w:szCs w:val="18"/>
        </w:rPr>
        <w:t xml:space="preserve"> és amelynek </w:t>
      </w:r>
      <w:r w:rsidRPr="00355AA9">
        <w:rPr>
          <w:rFonts w:ascii="Times New Roman" w:hAnsi="Times New Roman" w:cs="Times New Roman"/>
          <w:b/>
          <w:sz w:val="18"/>
          <w:szCs w:val="18"/>
        </w:rPr>
        <w:t>éves forgalma nem haladja meg az 50 millió eurót</w:t>
      </w:r>
      <w:r w:rsidRPr="00355AA9">
        <w:rPr>
          <w:rFonts w:ascii="Times New Roman" w:hAnsi="Times New Roman" w:cs="Times New Roman"/>
          <w:sz w:val="18"/>
          <w:szCs w:val="18"/>
        </w:rPr>
        <w:t xml:space="preserve">, </w:t>
      </w:r>
      <w:r w:rsidRPr="00355AA9">
        <w:rPr>
          <w:rFonts w:ascii="Times New Roman" w:hAnsi="Times New Roman" w:cs="Times New Roman"/>
          <w:b/>
          <w:i/>
          <w:sz w:val="18"/>
          <w:szCs w:val="18"/>
        </w:rPr>
        <w:t>és/vagy</w:t>
      </w:r>
      <w:r w:rsidRPr="00355AA9">
        <w:rPr>
          <w:rFonts w:ascii="Times New Roman" w:hAnsi="Times New Roman" w:cs="Times New Roman"/>
          <w:sz w:val="18"/>
          <w:szCs w:val="18"/>
        </w:rPr>
        <w:t xml:space="preserve"> </w:t>
      </w:r>
      <w:r w:rsidRPr="00355AA9">
        <w:rPr>
          <w:rFonts w:ascii="Times New Roman" w:hAnsi="Times New Roman" w:cs="Times New Roman"/>
          <w:b/>
          <w:sz w:val="18"/>
          <w:szCs w:val="18"/>
        </w:rPr>
        <w:t>éves mérlegfőösszege nem haladja meg a 43 millió eurót</w:t>
      </w:r>
      <w:r w:rsidRPr="00355AA9">
        <w:rPr>
          <w:rFonts w:ascii="Times New Roman" w:hAnsi="Times New Roman" w:cs="Times New Roman"/>
          <w:sz w:val="18"/>
          <w:szCs w:val="18"/>
        </w:rPr>
        <w:t>.</w:t>
      </w:r>
    </w:p>
  </w:footnote>
  <w:footnote w:id="17">
    <w:p w14:paraId="583A3752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Lásd a szerződésről szóló hirdetmény</w:t>
      </w:r>
      <w:r w:rsidRPr="00355AA9" w:rsidDel="000E1BC5">
        <w:rPr>
          <w:rFonts w:ascii="Times New Roman" w:hAnsi="Times New Roman" w:cs="Times New Roman"/>
          <w:sz w:val="18"/>
          <w:szCs w:val="18"/>
        </w:rPr>
        <w:t xml:space="preserve"> </w:t>
      </w:r>
      <w:r w:rsidRPr="00355AA9">
        <w:rPr>
          <w:rFonts w:ascii="Times New Roman" w:hAnsi="Times New Roman" w:cs="Times New Roman"/>
          <w:sz w:val="18"/>
          <w:szCs w:val="18"/>
        </w:rPr>
        <w:t>III.1.5. pontját.</w:t>
      </w:r>
    </w:p>
  </w:footnote>
  <w:footnote w:id="18">
    <w:p w14:paraId="4C6927D8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Azaz fő célja a fogyatékossággal élő vagy hátrányos helyzetű személyek szociális és szakmai beilleszkedése.</w:t>
      </w:r>
    </w:p>
  </w:footnote>
  <w:footnote w:id="19">
    <w:p w14:paraId="792A6840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 hivatkozások és a minősítés, ha van ilyen, a tanúsításon szerepelnek.</w:t>
      </w:r>
    </w:p>
  </w:footnote>
  <w:footnote w:id="20">
    <w:p w14:paraId="6AEE56D5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Nevezetesen egy csoport, konzorcium, közös vállalkozás vagy hasonló részeként.</w:t>
      </w:r>
    </w:p>
  </w:footnote>
  <w:footnote w:id="21">
    <w:p w14:paraId="548625AF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Pl. a minőség-ellenőrzésben részt vevő műszaki szervezetek esetében: IV. rész C. szakasz, 3. pont.</w:t>
      </w:r>
    </w:p>
  </w:footnote>
  <w:footnote w:id="22">
    <w:p w14:paraId="3960919A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 szervezett bűnözés elleni küzdelemről szóló, 2008. október 24-i 2008/841/IB tanácsi kerethatározat (HL L 300., 2008.11.11., 42. o.) 2. cikkében meghatározottak szerint.</w:t>
      </w:r>
    </w:p>
  </w:footnote>
  <w:footnote w:id="23">
    <w:p w14:paraId="48BE916B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Az Európai Közösségek tisztviselőit és az Európai Unió tagállamainak tisztviselőit érintő korrupció elleni küzdelemről szóló egyezmény (HL C 195., 1997.6.25., 1. o.) 3. cikkében és a Tanács 2003. július 22-i, a magánszektorban tapasztalható korrupció elleni küzdelemről szóló 2003/568/IB kerethatározatának (HL L 192., 2003.7.31., 54. o.) 2. cikke (1) bekezdésében meghatározottak szerint. Ez a kizárási ok magában foglalja az ajánlatkérő szerv (közszolgáltató ajánlatkérő) vagy a gazdasági szereplő nemzeti jogában meghatározott korrupciót is.</w:t>
      </w:r>
    </w:p>
  </w:footnote>
  <w:footnote w:id="24">
    <w:p w14:paraId="51DD92DB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Az Európai Közösségek pénzügyi érdekeinek védelméről szóló egyezmény 1. cikke értelmében (HL C 316., 1995.11.27., 48. o.)</w:t>
      </w:r>
    </w:p>
  </w:footnote>
  <w:footnote w:id="25">
    <w:p w14:paraId="3C57C55C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 terrorizmus elleni küzdelemről szóló, 2002. június 13-i 2002/475/IB tanácsi kerethatározat (HL L 164., 2002.6.22., 3. o.) 1. és 3. cikkében meghatározottak szerint. Ez a kizárási ok magában foglalja az említett kerethatározat 4. cikke szerinti, bűncselekményre való felbujtást, bűnsegélyt vagy kísérletet.</w:t>
      </w:r>
    </w:p>
  </w:footnote>
  <w:footnote w:id="26">
    <w:p w14:paraId="0E3B202F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 pénzügyi rendszereknek a pénzmosás, valamint terrorizmus finanszírozása céljára való felhasználásának megelőzéséről szóló, 2005. október 26-i 2005/60/EK európai parlamenti és tanácsi irányelv</w:t>
      </w:r>
      <w:r w:rsidRPr="00355AA9">
        <w:rPr>
          <w:rStyle w:val="DeltaViewInsertion"/>
          <w:rFonts w:ascii="Times New Roman" w:hAnsi="Times New Roman" w:cs="Times New Roman"/>
          <w:sz w:val="18"/>
          <w:szCs w:val="18"/>
        </w:rPr>
        <w:t xml:space="preserve"> (HL L 309., 2005.11.25., 15. o.) 1. cikkében meghatározottak szerint.</w:t>
      </w:r>
    </w:p>
  </w:footnote>
  <w:footnote w:id="27">
    <w:p w14:paraId="0D4E62AD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</w:r>
      <w:r w:rsidRPr="00355AA9">
        <w:rPr>
          <w:rStyle w:val="DeltaViewInsertion"/>
          <w:rFonts w:ascii="Times New Roman" w:hAnsi="Times New Roman" w:cs="Times New Roman"/>
          <w:sz w:val="18"/>
          <w:szCs w:val="18"/>
        </w:rPr>
        <w:t>Az emberkereskedelem megelőzéséről, és az ellene folytatott küzdelemről, az áldozatok védelméről, valamint a 2002/629/IB tanácsi kerethatározat felváltásáról szóló, 2011. április 5-i 2011/36/EU európai parlamenti és tanácsi irányelv (HL L 101., 2011.4.15., 1. o.) 2. cikkében meghatározottak szerint.</w:t>
      </w:r>
    </w:p>
  </w:footnote>
  <w:footnote w:id="28">
    <w:p w14:paraId="132C31C9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Kérjük, szükség szerint ismételje.</w:t>
      </w:r>
    </w:p>
  </w:footnote>
  <w:footnote w:id="29">
    <w:p w14:paraId="217EA292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Kérjük, szükség szerint ismételje.</w:t>
      </w:r>
    </w:p>
  </w:footnote>
  <w:footnote w:id="30">
    <w:p w14:paraId="122F7782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Kérjük, szükség szerint ismételje.</w:t>
      </w:r>
    </w:p>
  </w:footnote>
  <w:footnote w:id="31">
    <w:p w14:paraId="4208801B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 2014/24/EU irányelv 57. cikke (6) bekezdését végrehajtó nemzeti rendelkezésekkel összhangban.</w:t>
      </w:r>
    </w:p>
  </w:footnote>
  <w:footnote w:id="32">
    <w:p w14:paraId="5B276965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Az elkövetett bűncselekmény jellegét figyelembe véve (egyszeri, ismételt, szisztematikus) a magyarázatnak tükröznie kell e megtett intézkedések megfelelőségét.</w:t>
      </w:r>
    </w:p>
  </w:footnote>
  <w:footnote w:id="33">
    <w:p w14:paraId="12031C83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Kérjük, szükség szerint ismételje.</w:t>
      </w:r>
    </w:p>
  </w:footnote>
  <w:footnote w:id="34">
    <w:p w14:paraId="1C6998BF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Lásd a 2014/24/EU irányelv 57. cikkének (4) bekezdését.</w:t>
      </w:r>
    </w:p>
  </w:footnote>
  <w:footnote w:id="35">
    <w:p w14:paraId="1A1591FC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</w:r>
      <w:r w:rsidRPr="00355AA9">
        <w:rPr>
          <w:rFonts w:ascii="Times New Roman" w:hAnsi="Times New Roman" w:cs="Times New Roman"/>
          <w:b/>
          <w:i/>
          <w:sz w:val="18"/>
          <w:szCs w:val="18"/>
        </w:rPr>
        <w:t xml:space="preserve">E közbeszerzés alkalmazásában a nemzeti jogban, a vonatkozó hirdetményben vagy a közbeszerzési dokumentumokban vagy a 2014/24/EU irányelv 18. cikke (2) bekezdésében </w:t>
      </w:r>
      <w:proofErr w:type="spellStart"/>
      <w:r w:rsidRPr="00355AA9">
        <w:rPr>
          <w:rFonts w:ascii="Times New Roman" w:hAnsi="Times New Roman" w:cs="Times New Roman"/>
          <w:b/>
          <w:i/>
          <w:sz w:val="18"/>
          <w:szCs w:val="18"/>
        </w:rPr>
        <w:t>hivatkozottak</w:t>
      </w:r>
      <w:proofErr w:type="spellEnd"/>
      <w:r w:rsidRPr="00355AA9">
        <w:rPr>
          <w:rFonts w:ascii="Times New Roman" w:hAnsi="Times New Roman" w:cs="Times New Roman"/>
          <w:b/>
          <w:i/>
          <w:sz w:val="18"/>
          <w:szCs w:val="18"/>
        </w:rPr>
        <w:t xml:space="preserve"> szerint</w:t>
      </w:r>
    </w:p>
  </w:footnote>
  <w:footnote w:id="36">
    <w:p w14:paraId="488E25AC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</w:r>
      <w:r w:rsidRPr="00355AA9">
        <w:rPr>
          <w:rFonts w:ascii="Times New Roman" w:hAnsi="Times New Roman" w:cs="Times New Roman"/>
          <w:b/>
          <w:i/>
          <w:sz w:val="18"/>
          <w:szCs w:val="18"/>
        </w:rPr>
        <w:t>Lásd a nemzeti jogot, a vonatkozó hirdetményt vagy a közbeszerzési dokumentumokat.</w:t>
      </w:r>
    </w:p>
  </w:footnote>
  <w:footnote w:id="37">
    <w:p w14:paraId="10480902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 xml:space="preserve">Ezt az információt </w:t>
      </w:r>
      <w:r w:rsidRPr="00355AA9">
        <w:rPr>
          <w:rFonts w:ascii="Times New Roman" w:hAnsi="Times New Roman" w:cs="Times New Roman"/>
          <w:b/>
          <w:sz w:val="18"/>
          <w:szCs w:val="18"/>
        </w:rPr>
        <w:t>nem</w:t>
      </w:r>
      <w:r w:rsidRPr="00355AA9">
        <w:rPr>
          <w:rFonts w:ascii="Times New Roman" w:hAnsi="Times New Roman" w:cs="Times New Roman"/>
          <w:sz w:val="18"/>
          <w:szCs w:val="18"/>
        </w:rPr>
        <w:t xml:space="preserve"> kell megadni abban az esetben, ha az </w:t>
      </w:r>
      <w:r w:rsidRPr="00355AA9">
        <w:rPr>
          <w:rFonts w:ascii="Times New Roman" w:hAnsi="Times New Roman" w:cs="Times New Roman"/>
          <w:i/>
          <w:sz w:val="18"/>
          <w:szCs w:val="18"/>
        </w:rPr>
        <w:t>a)–f)</w:t>
      </w:r>
      <w:r w:rsidRPr="00355AA9">
        <w:rPr>
          <w:rFonts w:ascii="Times New Roman" w:hAnsi="Times New Roman" w:cs="Times New Roman"/>
          <w:sz w:val="18"/>
          <w:szCs w:val="18"/>
        </w:rPr>
        <w:t xml:space="preserve"> pontokban fölsorolt esetek valamelyikében a gazdasági szereplők kizárását a nemzeti jog </w:t>
      </w:r>
      <w:r w:rsidRPr="00355AA9">
        <w:rPr>
          <w:rFonts w:ascii="Times New Roman" w:hAnsi="Times New Roman" w:cs="Times New Roman"/>
          <w:b/>
          <w:sz w:val="18"/>
          <w:szCs w:val="18"/>
          <w:u w:val="single"/>
        </w:rPr>
        <w:t>kötelezővé</w:t>
      </w:r>
      <w:r w:rsidRPr="00355AA9">
        <w:rPr>
          <w:rFonts w:ascii="Times New Roman" w:hAnsi="Times New Roman" w:cs="Times New Roman"/>
          <w:sz w:val="18"/>
          <w:szCs w:val="18"/>
        </w:rPr>
        <w:t xml:space="preserve"> tette </w:t>
      </w:r>
      <w:r w:rsidRPr="00355AA9">
        <w:rPr>
          <w:rFonts w:ascii="Times New Roman" w:hAnsi="Times New Roman" w:cs="Times New Roman"/>
          <w:b/>
          <w:sz w:val="18"/>
          <w:szCs w:val="18"/>
        </w:rPr>
        <w:t>az eltérés lehetősége nélkül</w:t>
      </w:r>
      <w:r w:rsidRPr="00355AA9">
        <w:rPr>
          <w:rFonts w:ascii="Times New Roman" w:hAnsi="Times New Roman" w:cs="Times New Roman"/>
          <w:sz w:val="18"/>
          <w:szCs w:val="18"/>
        </w:rPr>
        <w:t xml:space="preserve"> abban az esetben, ha a gazdasági szereplő mindazonáltal képes a szerződés teljesítésére.</w:t>
      </w:r>
    </w:p>
  </w:footnote>
  <w:footnote w:id="38">
    <w:p w14:paraId="368E5D2E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</w:r>
      <w:r w:rsidRPr="00355AA9">
        <w:rPr>
          <w:rFonts w:ascii="Times New Roman" w:hAnsi="Times New Roman" w:cs="Times New Roman"/>
          <w:b/>
          <w:i/>
          <w:sz w:val="18"/>
          <w:szCs w:val="18"/>
        </w:rPr>
        <w:t>Adott esetben lásd a nemzeti jog, a vonatkozó hirdetmény vagy a közbeszerzési dokumentumok meghatározásait.</w:t>
      </w:r>
    </w:p>
  </w:footnote>
  <w:footnote w:id="39">
    <w:p w14:paraId="0E99842E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</w:r>
      <w:r w:rsidRPr="00355AA9">
        <w:rPr>
          <w:rFonts w:ascii="Times New Roman" w:hAnsi="Times New Roman" w:cs="Times New Roman"/>
          <w:b/>
          <w:i/>
          <w:sz w:val="18"/>
          <w:szCs w:val="18"/>
        </w:rPr>
        <w:t>A nemzeti jogban, a vonatkozó hirdetményben vagy a közbeszerzési dokumentumokban jelzettek szerint.</w:t>
      </w:r>
    </w:p>
  </w:footnote>
  <w:footnote w:id="40">
    <w:p w14:paraId="3270A3B7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Kérjük, szükség szerint ismételje.</w:t>
      </w:r>
    </w:p>
  </w:footnote>
  <w:footnote w:id="41">
    <w:p w14:paraId="26457681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 xml:space="preserve">A 2014/24/EU irányelv XI. mellékletében leírtak szerint </w:t>
      </w:r>
      <w:r w:rsidRPr="00355AA9">
        <w:rPr>
          <w:rFonts w:ascii="Times New Roman" w:hAnsi="Times New Roman" w:cs="Times New Roman"/>
          <w:b/>
          <w:i/>
          <w:sz w:val="18"/>
          <w:szCs w:val="18"/>
        </w:rPr>
        <w:t xml:space="preserve">egyes tagállamok gazdasági szereplőinek </w:t>
      </w:r>
      <w:r w:rsidRPr="00355AA9">
        <w:rPr>
          <w:rFonts w:ascii="Times New Roman" w:hAnsi="Times New Roman" w:cs="Times New Roman"/>
          <w:b/>
          <w:i/>
          <w:sz w:val="18"/>
          <w:szCs w:val="18"/>
        </w:rPr>
        <w:t>egyes esetekben az adott mellékletben meghatározott egyéb követelményeknek is meg kell felelniük</w:t>
      </w:r>
      <w:r w:rsidRPr="00355AA9">
        <w:rPr>
          <w:rFonts w:ascii="Times New Roman" w:hAnsi="Times New Roman" w:cs="Times New Roman"/>
          <w:sz w:val="18"/>
          <w:szCs w:val="18"/>
        </w:rPr>
        <w:t>.</w:t>
      </w:r>
    </w:p>
  </w:footnote>
  <w:footnote w:id="42">
    <w:p w14:paraId="51DFF03B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Csak amennyiben a vonatkozó hirdetmény vagy a közbeszerzési dokumentumok lehetővé teszik.</w:t>
      </w:r>
    </w:p>
  </w:footnote>
  <w:footnote w:id="43">
    <w:p w14:paraId="170FD836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Csak amennyiben a vonatkozó hirdetmény vagy a közbeszerzési dokumentumok lehetővé teszik.</w:t>
      </w:r>
    </w:p>
  </w:footnote>
  <w:footnote w:id="44">
    <w:p w14:paraId="55E63BC0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Pl. az eszközök és a források aránya.</w:t>
      </w:r>
    </w:p>
  </w:footnote>
  <w:footnote w:id="45">
    <w:p w14:paraId="7C8F0E10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Pl. az eszközök és a források aránya.</w:t>
      </w:r>
    </w:p>
  </w:footnote>
  <w:footnote w:id="46">
    <w:p w14:paraId="171B696F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Kérjük, szükség szerint ismételje.</w:t>
      </w:r>
    </w:p>
  </w:footnote>
  <w:footnote w:id="47">
    <w:p w14:paraId="11A89747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 xml:space="preserve">Az ajánlatkérő szervek nem több, mint öt évet </w:t>
      </w:r>
      <w:r w:rsidRPr="00355AA9">
        <w:rPr>
          <w:rFonts w:ascii="Times New Roman" w:hAnsi="Times New Roman" w:cs="Times New Roman"/>
          <w:b/>
          <w:sz w:val="18"/>
          <w:szCs w:val="18"/>
        </w:rPr>
        <w:t>írhatnak elő</w:t>
      </w:r>
      <w:r w:rsidRPr="00355AA9">
        <w:rPr>
          <w:rFonts w:ascii="Times New Roman" w:hAnsi="Times New Roman" w:cs="Times New Roman"/>
          <w:sz w:val="18"/>
          <w:szCs w:val="18"/>
        </w:rPr>
        <w:t xml:space="preserve">, és </w:t>
      </w:r>
      <w:r w:rsidRPr="00355AA9">
        <w:rPr>
          <w:rFonts w:ascii="Times New Roman" w:hAnsi="Times New Roman" w:cs="Times New Roman"/>
          <w:b/>
          <w:sz w:val="18"/>
          <w:szCs w:val="18"/>
        </w:rPr>
        <w:t>elfogadhatnak</w:t>
      </w:r>
      <w:r w:rsidRPr="00355AA9">
        <w:rPr>
          <w:rFonts w:ascii="Times New Roman" w:hAnsi="Times New Roman" w:cs="Times New Roman"/>
          <w:sz w:val="18"/>
          <w:szCs w:val="18"/>
        </w:rPr>
        <w:t xml:space="preserve"> öt évnél </w:t>
      </w:r>
      <w:r w:rsidRPr="00355AA9">
        <w:rPr>
          <w:rFonts w:ascii="Times New Roman" w:hAnsi="Times New Roman" w:cs="Times New Roman"/>
          <w:b/>
          <w:sz w:val="18"/>
          <w:szCs w:val="18"/>
        </w:rPr>
        <w:t>régebbi</w:t>
      </w:r>
      <w:r w:rsidRPr="00355AA9">
        <w:rPr>
          <w:rFonts w:ascii="Times New Roman" w:hAnsi="Times New Roman" w:cs="Times New Roman"/>
          <w:sz w:val="18"/>
          <w:szCs w:val="18"/>
        </w:rPr>
        <w:t xml:space="preserve"> tapasztalatot.</w:t>
      </w:r>
    </w:p>
  </w:footnote>
  <w:footnote w:id="48">
    <w:p w14:paraId="0BC02B01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 xml:space="preserve">Az ajánlatkérő szervek nem több, mint három évet </w:t>
      </w:r>
      <w:r w:rsidRPr="00355AA9">
        <w:rPr>
          <w:rFonts w:ascii="Times New Roman" w:hAnsi="Times New Roman" w:cs="Times New Roman"/>
          <w:b/>
          <w:sz w:val="18"/>
          <w:szCs w:val="18"/>
        </w:rPr>
        <w:t>írhatnak elő</w:t>
      </w:r>
      <w:r w:rsidRPr="00355AA9">
        <w:rPr>
          <w:rFonts w:ascii="Times New Roman" w:hAnsi="Times New Roman" w:cs="Times New Roman"/>
          <w:sz w:val="18"/>
          <w:szCs w:val="18"/>
        </w:rPr>
        <w:t xml:space="preserve">, és </w:t>
      </w:r>
      <w:r w:rsidRPr="00355AA9">
        <w:rPr>
          <w:rFonts w:ascii="Times New Roman" w:hAnsi="Times New Roman" w:cs="Times New Roman"/>
          <w:b/>
          <w:sz w:val="18"/>
          <w:szCs w:val="18"/>
        </w:rPr>
        <w:t>elfogadhatnak</w:t>
      </w:r>
      <w:r w:rsidRPr="00355AA9">
        <w:rPr>
          <w:rFonts w:ascii="Times New Roman" w:hAnsi="Times New Roman" w:cs="Times New Roman"/>
          <w:sz w:val="18"/>
          <w:szCs w:val="18"/>
        </w:rPr>
        <w:t xml:space="preserve"> három évnél </w:t>
      </w:r>
      <w:r w:rsidRPr="00355AA9">
        <w:rPr>
          <w:rFonts w:ascii="Times New Roman" w:hAnsi="Times New Roman" w:cs="Times New Roman"/>
          <w:b/>
          <w:sz w:val="18"/>
          <w:szCs w:val="18"/>
        </w:rPr>
        <w:t>régebbi</w:t>
      </w:r>
      <w:r w:rsidRPr="00355AA9">
        <w:rPr>
          <w:rFonts w:ascii="Times New Roman" w:hAnsi="Times New Roman" w:cs="Times New Roman"/>
          <w:sz w:val="18"/>
          <w:szCs w:val="18"/>
        </w:rPr>
        <w:t xml:space="preserve"> tapasztalatot.</w:t>
      </w:r>
    </w:p>
  </w:footnote>
  <w:footnote w:id="49">
    <w:p w14:paraId="663E7F48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 xml:space="preserve">Vagyis </w:t>
      </w:r>
      <w:r w:rsidRPr="00355AA9">
        <w:rPr>
          <w:rFonts w:ascii="Times New Roman" w:hAnsi="Times New Roman" w:cs="Times New Roman"/>
          <w:b/>
          <w:sz w:val="18"/>
          <w:szCs w:val="18"/>
          <w:u w:val="single"/>
        </w:rPr>
        <w:t>minden</w:t>
      </w:r>
      <w:r w:rsidRPr="00355AA9">
        <w:rPr>
          <w:rFonts w:ascii="Times New Roman" w:hAnsi="Times New Roman" w:cs="Times New Roman"/>
          <w:sz w:val="18"/>
          <w:szCs w:val="18"/>
        </w:rPr>
        <w:t xml:space="preserve"> megrendelőt fel kell sorolni, és a listának tartalmaznia kell mind a közületi, mind pedig a magánmegrendelőket az érintett szállítások vagy szolgáltatások tekintetében.</w:t>
      </w:r>
    </w:p>
  </w:footnote>
  <w:footnote w:id="50">
    <w:p w14:paraId="06A5D6A9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Azon szakemberekre és műszaki szervezetekre vonatkozóan, akiket/amelyeket nem közvetlenül a gazdasági szereplő vállalkozása alkalmaz, ám akik/amelyek kapacitását a gazdasági szereplő igénybe veszi, a II. rész C. szakaszában meghatározottak szerint, külön-külön egységes európai közbeszerzési dokumentumot kell kitölteni.</w:t>
      </w:r>
    </w:p>
  </w:footnote>
  <w:footnote w:id="51">
    <w:p w14:paraId="2328BB48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 vizsgálatot az ajánlatkérő szerv vagy – amennyiben az utóbbi ezt jóváhagyja – nevében a szállító/szolgáltató székhelye szerinti ország egy erre illetékes hivatalos szerve végezheti el.</w:t>
      </w:r>
    </w:p>
  </w:footnote>
  <w:footnote w:id="52">
    <w:p w14:paraId="6CA5813C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 xml:space="preserve">Felhívjuk a figyelmet, hogy amennyiben a gazdasági szereplő úgy </w:t>
      </w:r>
      <w:r w:rsidRPr="00355AA9">
        <w:rPr>
          <w:rFonts w:ascii="Times New Roman" w:hAnsi="Times New Roman" w:cs="Times New Roman"/>
          <w:b/>
          <w:sz w:val="18"/>
          <w:szCs w:val="18"/>
        </w:rPr>
        <w:t>határozott</w:t>
      </w:r>
      <w:r w:rsidRPr="00355AA9">
        <w:rPr>
          <w:rFonts w:ascii="Times New Roman" w:hAnsi="Times New Roman" w:cs="Times New Roman"/>
          <w:sz w:val="18"/>
          <w:szCs w:val="18"/>
        </w:rPr>
        <w:t xml:space="preserve">, hogy a szerződés egy részére alvállalkozói szerződést köt, </w:t>
      </w:r>
      <w:r w:rsidRPr="00355AA9">
        <w:rPr>
          <w:rFonts w:ascii="Times New Roman" w:hAnsi="Times New Roman" w:cs="Times New Roman"/>
          <w:b/>
          <w:sz w:val="18"/>
          <w:szCs w:val="18"/>
        </w:rPr>
        <w:t>és</w:t>
      </w:r>
      <w:r w:rsidRPr="00355AA9">
        <w:rPr>
          <w:rFonts w:ascii="Times New Roman" w:hAnsi="Times New Roman" w:cs="Times New Roman"/>
          <w:sz w:val="18"/>
          <w:szCs w:val="18"/>
        </w:rPr>
        <w:t xml:space="preserve"> az alvállalkozó kapacitásait igénybe veszi annak a résznek a teljesítéséhez, akkor kérjük, hogy mindegyik ilyen alvállalkozóra nézve külön egységes európai közbeszerzési dokumentumot </w:t>
      </w:r>
      <w:proofErr w:type="spellStart"/>
      <w:r w:rsidRPr="00355AA9">
        <w:rPr>
          <w:rFonts w:ascii="Times New Roman" w:hAnsi="Times New Roman" w:cs="Times New Roman"/>
          <w:sz w:val="18"/>
          <w:szCs w:val="18"/>
        </w:rPr>
        <w:t>töltsön</w:t>
      </w:r>
      <w:proofErr w:type="spellEnd"/>
      <w:r w:rsidRPr="00355AA9">
        <w:rPr>
          <w:rFonts w:ascii="Times New Roman" w:hAnsi="Times New Roman" w:cs="Times New Roman"/>
          <w:sz w:val="18"/>
          <w:szCs w:val="18"/>
        </w:rPr>
        <w:t xml:space="preserve"> ki, lásd a fenti II. rész C. szakaszát.</w:t>
      </w:r>
    </w:p>
  </w:footnote>
  <w:footnote w:id="53">
    <w:p w14:paraId="245BD0F6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Kérjük, egyértelműen adja meg, melyik elemre vonatkozik a válasz.</w:t>
      </w:r>
    </w:p>
  </w:footnote>
  <w:footnote w:id="54">
    <w:p w14:paraId="716C3213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Kérjük, szükség szerint ismételje.</w:t>
      </w:r>
    </w:p>
  </w:footnote>
  <w:footnote w:id="55">
    <w:p w14:paraId="5EC9F265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Kérjük, szükség szerint ismételje.</w:t>
      </w:r>
    </w:p>
  </w:footnote>
  <w:footnote w:id="56">
    <w:p w14:paraId="0464F153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 xml:space="preserve">Feltéve, hogy a gazdasági szereplő megadta a szükséges információt </w:t>
      </w:r>
      <w:r w:rsidRPr="00355AA9">
        <w:rPr>
          <w:rFonts w:ascii="Times New Roman" w:hAnsi="Times New Roman" w:cs="Times New Roman"/>
          <w:i/>
          <w:sz w:val="18"/>
          <w:szCs w:val="18"/>
        </w:rPr>
        <w:t>(internetcím, a kibocsátó hatóság vagy testület, a dokumentáció pontos hivatkozási adatai), amely ezt lehetővé teszi az ajánlatkérő szerv vagy a közszolgáltató ajánlatkérő számára. Amennyiben szükséges, ehhez csatolni kell a hozzáférésre vonatkozó jóváhagyást.</w:t>
      </w:r>
      <w:r w:rsidRPr="00355AA9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57">
    <w:p w14:paraId="2F8AAE75" w14:textId="77777777" w:rsidR="00620516" w:rsidRPr="00355AA9" w:rsidRDefault="0062051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 2014/24/EU irányelv 59. cikke (5) bekezdése második albekezdésének nemzeti végrehajtásától függően.</w:t>
      </w:r>
    </w:p>
  </w:footnote>
  <w:footnote w:id="58">
    <w:p w14:paraId="719B2C51" w14:textId="5E5C42E8" w:rsidR="00620516" w:rsidRPr="00A259B9" w:rsidRDefault="00620516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CB57D4">
        <w:rPr>
          <w:rStyle w:val="Lbjegyzet-hivatkozs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>Valamennyi rész esetében benyújtandó! A megfelelő számú rész beírandó!</w:t>
      </w:r>
    </w:p>
  </w:footnote>
  <w:footnote w:id="59">
    <w:p w14:paraId="6EFAA45B" w14:textId="77777777" w:rsidR="00620516" w:rsidRPr="00355AA9" w:rsidRDefault="00620516" w:rsidP="00676AD2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Közös ajánlattétel esetén ezt a nyilatkozatot valamennyi ajánlattevő saját maga tekintetében köteles aláírni.</w:t>
      </w:r>
    </w:p>
  </w:footnote>
  <w:footnote w:id="60">
    <w:p w14:paraId="6E6DDE32" w14:textId="77777777" w:rsidR="00620516" w:rsidRPr="00355AA9" w:rsidRDefault="00620516" w:rsidP="00676AD2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Közös ajánlattétel esetén ezt a nyilatkozatot valamennyi ajánlattevő saját maga tekintetében köteles aláírni.</w:t>
      </w:r>
    </w:p>
  </w:footnote>
  <w:footnote w:id="61">
    <w:p w14:paraId="0D1479F5" w14:textId="7E24861A" w:rsidR="00620516" w:rsidRPr="00355AA9" w:rsidRDefault="00620516">
      <w:pPr>
        <w:pStyle w:val="Lbjegyzetszveg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</w:t>
      </w:r>
      <w:r w:rsidRPr="00355AA9">
        <w:rPr>
          <w:rFonts w:ascii="Times New Roman" w:hAnsi="Times New Roman" w:cs="Times New Roman"/>
          <w:b/>
          <w:sz w:val="18"/>
          <w:szCs w:val="18"/>
          <w:u w:val="single"/>
        </w:rPr>
        <w:t>Amennyiben a hivatkozott törvény hatálya alá tartozik a Társaság, úgy az a) pont, amennyiben nem tartozik alá, úgy a b) pont TÖRLENDŐ!</w:t>
      </w:r>
    </w:p>
  </w:footnote>
  <w:footnote w:id="62">
    <w:p w14:paraId="6CC0BA9E" w14:textId="77777777" w:rsidR="00620516" w:rsidRPr="00355AA9" w:rsidRDefault="00620516" w:rsidP="00676AD2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Megfelelő aláhúzandó!</w:t>
      </w:r>
    </w:p>
  </w:footnote>
  <w:footnote w:id="63">
    <w:p w14:paraId="44D4D5AA" w14:textId="70E3F4B4" w:rsidR="00620516" w:rsidRPr="00355AA9" w:rsidRDefault="00620516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</w:t>
      </w:r>
      <w:r w:rsidRPr="00355AA9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OPCIONÁLIS</w:t>
      </w:r>
      <w:r w:rsidRPr="00355AA9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 xml:space="preserve"> – kapacitás igénybevétele esetén csatolandó</w:t>
      </w:r>
    </w:p>
  </w:footnote>
  <w:footnote w:id="64">
    <w:p w14:paraId="23A6E51B" w14:textId="65B20BEA" w:rsidR="00620516" w:rsidRDefault="0062051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32589">
        <w:rPr>
          <w:rFonts w:ascii="Times New Roman" w:hAnsi="Times New Roman" w:cs="Times New Roman"/>
          <w:sz w:val="18"/>
          <w:szCs w:val="18"/>
        </w:rPr>
        <w:t>Valamennyi rész esetén kitöltendő! Megfelelő részek száma beírandó!</w:t>
      </w:r>
    </w:p>
  </w:footnote>
  <w:footnote w:id="65">
    <w:p w14:paraId="044339BA" w14:textId="77777777" w:rsidR="00620516" w:rsidRPr="00355AA9" w:rsidRDefault="00620516" w:rsidP="00676AD2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Közös ajánlattétel esetén valamennyi ajánlattevő csatolja nyilatkozatát.</w:t>
      </w:r>
    </w:p>
  </w:footnote>
  <w:footnote w:id="66">
    <w:p w14:paraId="220A371D" w14:textId="77777777" w:rsidR="00620516" w:rsidRPr="00355AA9" w:rsidRDefault="00620516" w:rsidP="00676AD2">
      <w:pPr>
        <w:pStyle w:val="FootnoteTextChar1"/>
        <w:jc w:val="both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Amennyiben ajánlattevővel szemben vagy közös ajánlattétel esetén bármely ajánlattevővel szemben változásbejegyzési eljárás van folyamatban a jelen nyilatkozat helyett csatolandót az ajánlattevő(k) vonatkozásában a cégbírósághoz benyújtott változásbejegyzési kérelem és az annak érkezéséről a cégbíróság által megküldött igazolás.</w:t>
      </w:r>
    </w:p>
  </w:footnote>
  <w:footnote w:id="67">
    <w:p w14:paraId="3ECE4B44" w14:textId="77777777" w:rsidR="00620516" w:rsidRDefault="00620516" w:rsidP="00C3309A">
      <w:pPr>
        <w:pStyle w:val="Lbjegyzetszveg"/>
        <w:jc w:val="both"/>
      </w:pPr>
      <w:r w:rsidRPr="001E2A1B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1E2A1B">
        <w:rPr>
          <w:rFonts w:ascii="Times New Roman" w:hAnsi="Times New Roman" w:cs="Times New Roman"/>
          <w:sz w:val="18"/>
          <w:szCs w:val="18"/>
        </w:rPr>
        <w:t xml:space="preserve"> 26. § (1) A gyógyszergyártó, a gyógyszer-nagykereskedő, illetve a gyógyszertár működtetője köteles a forgalomba már nem hozható (nem megfelelő minőségű, lejárt) gyógyszer környezetvédelmi jogszabályokban foglaltaknak megfelelő megsemmisítéséről gondoskodni, valamint részt venni – a külön jogszabályban foglaltak szerint – a lakosságnál keletkezett gyógyszerhulladék ártalmatlanításában.</w:t>
      </w:r>
    </w:p>
  </w:footnote>
  <w:footnote w:id="68">
    <w:p w14:paraId="70D40BB8" w14:textId="77777777" w:rsidR="00620516" w:rsidRPr="00355AA9" w:rsidRDefault="00620516" w:rsidP="00066FCC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</w:t>
      </w:r>
      <w:r w:rsidRPr="00355AA9">
        <w:rPr>
          <w:rFonts w:ascii="Times New Roman" w:hAnsi="Times New Roman" w:cs="Times New Roman"/>
          <w:b/>
          <w:sz w:val="18"/>
          <w:szCs w:val="18"/>
          <w:u w:val="single"/>
        </w:rPr>
        <w:t>Ajánlattevő akkor köteles ezt a nyilatkozatot benyújtani az ajánlati felhívásban előírt kizáró okok vonatkozásában, amennyiben ajánlatkérő erre a Kbt. 69. § (</w:t>
      </w:r>
      <w:r w:rsidRPr="00355AA9">
        <w:rPr>
          <w:rFonts w:ascii="Times New Roman" w:hAnsi="Times New Roman" w:cs="Times New Roman"/>
          <w:b/>
          <w:sz w:val="18"/>
          <w:szCs w:val="18"/>
          <w:u w:val="single"/>
        </w:rPr>
        <w:t>4)-(7) bekezdése alapján felhívja.</w:t>
      </w:r>
      <w:r w:rsidRPr="00355AA9">
        <w:rPr>
          <w:rFonts w:ascii="Times New Roman" w:hAnsi="Times New Roman" w:cs="Times New Roman"/>
          <w:sz w:val="18"/>
          <w:szCs w:val="18"/>
        </w:rPr>
        <w:t xml:space="preserve"> Közös ajánlattétel esetén ezt a nyilatkozatot valamennyi ajánlattevő saját maga tekintetében köteles aláírni.</w:t>
      </w:r>
    </w:p>
  </w:footnote>
  <w:footnote w:id="69">
    <w:p w14:paraId="11D27BB8" w14:textId="77777777" w:rsidR="00620516" w:rsidRPr="00355AA9" w:rsidRDefault="00620516" w:rsidP="00066FCC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Természetes személy ajánlattevő esetén releváns. Közjegyző vagy gazdasági, illetve szakmai kamara által hitelesített nyilatkozat szükséges.</w:t>
      </w:r>
    </w:p>
  </w:footnote>
  <w:footnote w:id="70">
    <w:p w14:paraId="52E10EA5" w14:textId="77777777" w:rsidR="00620516" w:rsidRPr="00355AA9" w:rsidRDefault="00620516" w:rsidP="00066FCC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Ha az ajánlattevő a cégnyilvánosságról, a bírósági cégeljárásról és a végelszámolásról szóló 2006. évi V. törvény értelmében nem minősül cégnek, vagy ha az adott szervezet tevékenységének felfüggesztésére a cégbíróságon kívül más hatóság is jogosult, közjegyző vagy gazdasági, illetve szakmai kamara által hitelesített nyilatkozat szükséges.</w:t>
      </w:r>
    </w:p>
  </w:footnote>
  <w:footnote w:id="71">
    <w:p w14:paraId="1EFBB0C0" w14:textId="77777777" w:rsidR="00620516" w:rsidRPr="00355AA9" w:rsidRDefault="00620516" w:rsidP="00066FCC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Természetes személy ajánlattevő esetén releváns. Közjegyző vagy gazdasági, illetve szakmai kamara által hitelesített nyilatkozat szükséges.</w:t>
      </w:r>
    </w:p>
  </w:footnote>
  <w:footnote w:id="72">
    <w:p w14:paraId="38B8834D" w14:textId="77777777" w:rsidR="00620516" w:rsidRPr="00355AA9" w:rsidRDefault="00620516" w:rsidP="00066FCC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Ha a nem természetes személy ajánlattevő nem minősül cégnek, közjegyző vagy gazdasági, illetve szakmai kamara által hitelesített nyilatkozat szükséges.</w:t>
      </w:r>
    </w:p>
  </w:footnote>
  <w:footnote w:id="73">
    <w:p w14:paraId="1991FABD" w14:textId="77777777" w:rsidR="00620516" w:rsidRPr="00355AA9" w:rsidRDefault="00620516" w:rsidP="00066FCC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Közjegyző vagy gazdasági, illetve szakmai kamara által hitelesített nyilatkozat szükséges.</w:t>
      </w:r>
    </w:p>
    <w:p w14:paraId="104CEF5E" w14:textId="77777777" w:rsidR="00620516" w:rsidRPr="00355AA9" w:rsidRDefault="00620516" w:rsidP="00066FCC">
      <w:pPr>
        <w:pStyle w:val="Lbjegyzetszveg"/>
        <w:rPr>
          <w:rFonts w:ascii="Times New Roman" w:hAnsi="Times New Roman" w:cs="Times New Roman"/>
          <w:sz w:val="18"/>
          <w:szCs w:val="18"/>
        </w:rPr>
      </w:pPr>
    </w:p>
  </w:footnote>
  <w:footnote w:id="74">
    <w:p w14:paraId="7287A04B" w14:textId="77777777" w:rsidR="00620516" w:rsidRPr="00355AA9" w:rsidRDefault="00620516" w:rsidP="00066FCC">
      <w:pPr>
        <w:pStyle w:val="FootnoteTextChar1"/>
        <w:jc w:val="both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</w:t>
      </w:r>
      <w:r w:rsidRPr="00355AA9">
        <w:rPr>
          <w:rFonts w:ascii="Times New Roman" w:hAnsi="Times New Roman" w:cs="Times New Roman"/>
          <w:b/>
          <w:sz w:val="18"/>
          <w:szCs w:val="18"/>
          <w:u w:val="single"/>
        </w:rPr>
        <w:t>Ajánlattevő akkor köteles ezt a nyilatkozatot benyújtani az ajánlati felhívásban előírt kizáró okok vonatkozásában, amennyiben ajánlatkérő erre a Kbt. 69. § (</w:t>
      </w:r>
      <w:r w:rsidRPr="00355AA9">
        <w:rPr>
          <w:rFonts w:ascii="Times New Roman" w:hAnsi="Times New Roman" w:cs="Times New Roman"/>
          <w:b/>
          <w:sz w:val="18"/>
          <w:szCs w:val="18"/>
          <w:u w:val="single"/>
        </w:rPr>
        <w:t>4)-(7) bekezdése alapján felhívja</w:t>
      </w:r>
      <w:r w:rsidRPr="00355AA9">
        <w:rPr>
          <w:rFonts w:ascii="Times New Roman" w:hAnsi="Times New Roman" w:cs="Times New Roman"/>
          <w:sz w:val="18"/>
          <w:szCs w:val="18"/>
        </w:rPr>
        <w:t>. Közös ajánlattétel esetén ezt a nyilatkozatot valamennyi ajánlattevő saját maga tekintetében köteles aláírni.</w:t>
      </w:r>
    </w:p>
  </w:footnote>
  <w:footnote w:id="75">
    <w:p w14:paraId="581D5175" w14:textId="77777777" w:rsidR="00620516" w:rsidRPr="00355AA9" w:rsidRDefault="00620516" w:rsidP="00066FCC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Magyarországon letelepedett ajánlattevő esetében aláhúzandó</w:t>
      </w:r>
    </w:p>
  </w:footnote>
  <w:footnote w:id="76">
    <w:p w14:paraId="77CAEB37" w14:textId="77777777" w:rsidR="00620516" w:rsidRPr="00355AA9" w:rsidRDefault="00620516" w:rsidP="00066FCC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Nem Magyarországon letelepedett ajánlattevő esetében aláhúzandó</w:t>
      </w:r>
    </w:p>
  </w:footnote>
  <w:footnote w:id="77">
    <w:p w14:paraId="3EAE8488" w14:textId="77777777" w:rsidR="00620516" w:rsidRPr="00355AA9" w:rsidRDefault="00620516" w:rsidP="00066FCC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Megfelelő pont aláhúzandó, vagy a nem kívánt rész törlendő!</w:t>
      </w:r>
    </w:p>
  </w:footnote>
  <w:footnote w:id="78">
    <w:p w14:paraId="481F3072" w14:textId="77777777" w:rsidR="00620516" w:rsidRPr="00355AA9" w:rsidRDefault="00620516" w:rsidP="00066FCC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Felsorolás a tényleges tulajdonosok számának megfelelően módosítandó</w:t>
      </w:r>
    </w:p>
  </w:footnote>
  <w:footnote w:id="79">
    <w:p w14:paraId="6F92537D" w14:textId="77777777" w:rsidR="00620516" w:rsidRPr="00355AA9" w:rsidRDefault="00620516" w:rsidP="00066FCC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Megfelelő pont aláhúzandó, vagy a nem kívánt rész törlendő és a megfelelő rész kitöltendő!</w:t>
      </w:r>
    </w:p>
  </w:footnote>
  <w:footnote w:id="80">
    <w:p w14:paraId="5B99C697" w14:textId="77777777" w:rsidR="00620516" w:rsidRPr="00355AA9" w:rsidRDefault="00620516" w:rsidP="00066FCC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Felsorolás a tényleges tulajdonosok számának megfelelően módosítandó</w:t>
      </w:r>
    </w:p>
  </w:footnote>
  <w:footnote w:id="81">
    <w:p w14:paraId="35646327" w14:textId="77777777" w:rsidR="00620516" w:rsidRPr="00355AA9" w:rsidRDefault="00620516" w:rsidP="00066FCC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Megfelelő pont aláhúzandó, vagy a nem kívánt rész törlendő és a megfelelő rész kitöltendő!</w:t>
      </w:r>
    </w:p>
  </w:footnote>
  <w:footnote w:id="82">
    <w:p w14:paraId="673C8FE7" w14:textId="77777777" w:rsidR="00620516" w:rsidRPr="00355AA9" w:rsidRDefault="00620516" w:rsidP="00066FCC">
      <w:pPr>
        <w:pStyle w:val="FootnoteTextChar1"/>
        <w:jc w:val="both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</w:t>
      </w:r>
      <w:r w:rsidRPr="00355AA9">
        <w:rPr>
          <w:rFonts w:ascii="Times New Roman" w:hAnsi="Times New Roman" w:cs="Times New Roman"/>
          <w:b/>
          <w:sz w:val="18"/>
          <w:szCs w:val="18"/>
          <w:u w:val="single"/>
        </w:rPr>
        <w:t>Ajánlattevő akkor köteles ezt a nyilatkozatot benyújtani az ajánlati felhívásban előírt kizáró okok vonatkozásában, amennyiben ajánlatkérő erre a Kbt. 69. § (</w:t>
      </w:r>
      <w:r w:rsidRPr="00355AA9">
        <w:rPr>
          <w:rFonts w:ascii="Times New Roman" w:hAnsi="Times New Roman" w:cs="Times New Roman"/>
          <w:b/>
          <w:sz w:val="18"/>
          <w:szCs w:val="18"/>
          <w:u w:val="single"/>
        </w:rPr>
        <w:t>4)-(8) bekezdése alapján felhívja</w:t>
      </w:r>
      <w:r w:rsidRPr="00355AA9">
        <w:rPr>
          <w:rFonts w:ascii="Times New Roman" w:hAnsi="Times New Roman" w:cs="Times New Roman"/>
          <w:sz w:val="18"/>
          <w:szCs w:val="18"/>
        </w:rPr>
        <w:t>. Közös ajánlattétel esetén ezt a nyilatkozatot valamennyi ajánlattevő saját maga tekintetében köteles aláírni.</w:t>
      </w:r>
    </w:p>
  </w:footnote>
  <w:footnote w:id="83">
    <w:p w14:paraId="19698EBA" w14:textId="77777777" w:rsidR="00620516" w:rsidRPr="00355AA9" w:rsidRDefault="00620516" w:rsidP="00066FCC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>Nem kívánt rész törlendő</w:t>
      </w:r>
    </w:p>
  </w:footnote>
  <w:footnote w:id="84">
    <w:p w14:paraId="01952813" w14:textId="77777777" w:rsidR="00620516" w:rsidRPr="00355AA9" w:rsidRDefault="00620516" w:rsidP="00066FCC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>Nem kívánt rész törlendő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56332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624322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68A132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04CAD0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FB"/>
    <w:multiLevelType w:val="multilevel"/>
    <w:tmpl w:val="FFFFFFFF"/>
    <w:lvl w:ilvl="0">
      <w:start w:val="1"/>
      <w:numFmt w:val="none"/>
      <w:lvlText w:val="."/>
      <w:legacy w:legacy="1" w:legacySpace="0" w:legacyIndent="0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)"/>
      <w:lvlJc w:val="left"/>
      <w:pPr>
        <w:tabs>
          <w:tab w:val="num" w:pos="2487"/>
        </w:tabs>
        <w:ind w:left="2487" w:hanging="36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 w15:restartNumberingAfterBreak="0">
    <w:nsid w:val="0057389D"/>
    <w:multiLevelType w:val="multilevel"/>
    <w:tmpl w:val="A8D0AD70"/>
    <w:name w:val="Plato Schedule Numbering List"/>
    <w:lvl w:ilvl="0">
      <w:start w:val="1"/>
      <w:numFmt w:val="decimal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ScheduleL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ScheduleL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ScheduleL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ScheduleL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8" w15:restartNumberingAfterBreak="0">
    <w:nsid w:val="044209E7"/>
    <w:multiLevelType w:val="multilevel"/>
    <w:tmpl w:val="62E471BD"/>
    <w:name w:val="PBApp"/>
    <w:lvl w:ilvl="0">
      <w:start w:val="1"/>
      <w:numFmt w:val="decimal"/>
      <w:pStyle w:val="PBAppHead"/>
      <w:suff w:val="nothing"/>
      <w:lvlText w:val="Appendix %1"/>
      <w:lvlJc w:val="left"/>
      <w:pPr>
        <w:ind w:left="0" w:firstLine="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PBAppPartHead"/>
      <w:suff w:val="nothing"/>
      <w:lvlText w:val="Part %2"/>
      <w:lvlJc w:val="left"/>
      <w:pPr>
        <w:ind w:left="0" w:firstLine="0"/>
      </w:pPr>
      <w:rPr>
        <w:rFonts w:cs="Times New Roman"/>
        <w:b/>
        <w:bCs/>
        <w:i w:val="0"/>
        <w:iCs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0564087B"/>
    <w:multiLevelType w:val="hybridMultilevel"/>
    <w:tmpl w:val="B82014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56F85"/>
    <w:multiLevelType w:val="hybridMultilevel"/>
    <w:tmpl w:val="17BE55E8"/>
    <w:lvl w:ilvl="0" w:tplc="00EA4FDA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54C3A9E"/>
    <w:multiLevelType w:val="multilevel"/>
    <w:tmpl w:val="1DE09FF0"/>
    <w:lvl w:ilvl="0">
      <w:start w:val="7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15ED59C1"/>
    <w:multiLevelType w:val="hybridMultilevel"/>
    <w:tmpl w:val="8A8EE7C4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A06650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  <w:b/>
      </w:rPr>
    </w:lvl>
    <w:lvl w:ilvl="2" w:tplc="435A51B8">
      <w:start w:val="5"/>
      <w:numFmt w:val="bullet"/>
      <w:lvlText w:val="-"/>
      <w:lvlJc w:val="left"/>
      <w:pPr>
        <w:ind w:left="2340" w:hanging="360"/>
      </w:pPr>
      <w:rPr>
        <w:rFonts w:ascii="Garamond" w:eastAsia="Times New Roman" w:hAnsi="Garamond" w:hint="default"/>
      </w:rPr>
    </w:lvl>
    <w:lvl w:ilvl="3" w:tplc="040E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61094F"/>
    <w:multiLevelType w:val="hybridMultilevel"/>
    <w:tmpl w:val="97BA4094"/>
    <w:lvl w:ilvl="0" w:tplc="FE383C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0C2EC6"/>
    <w:multiLevelType w:val="multilevel"/>
    <w:tmpl w:val="766C966C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effect w:val="none"/>
      </w:rPr>
    </w:lvl>
  </w:abstractNum>
  <w:abstractNum w:abstractNumId="16" w15:restartNumberingAfterBreak="0">
    <w:nsid w:val="265D7727"/>
    <w:multiLevelType w:val="hybridMultilevel"/>
    <w:tmpl w:val="4B068A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237C9"/>
    <w:multiLevelType w:val="hybridMultilevel"/>
    <w:tmpl w:val="13701F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D0BA6"/>
    <w:multiLevelType w:val="hybridMultilevel"/>
    <w:tmpl w:val="4BBAA60A"/>
    <w:lvl w:ilvl="0" w:tplc="CF044C8E">
      <w:start w:val="1"/>
      <w:numFmt w:val="lowerLetter"/>
      <w:lvlText w:val="%1)"/>
      <w:lvlJc w:val="left"/>
      <w:pPr>
        <w:ind w:left="720" w:hanging="360"/>
      </w:pPr>
      <w:rPr>
        <w:rFonts w:eastAsia="MyriadPro-Light" w:hint="default"/>
      </w:rPr>
    </w:lvl>
    <w:lvl w:ilvl="1" w:tplc="624686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051C3"/>
    <w:multiLevelType w:val="multilevel"/>
    <w:tmpl w:val="20C6AA4A"/>
    <w:name w:val="Appendicies Heading List"/>
    <w:lvl w:ilvl="0">
      <w:start w:val="1"/>
      <w:numFmt w:val="decimal"/>
      <w:pStyle w:val="AppHead"/>
      <w:suff w:val="space"/>
      <w:lvlText w:val="APPENDIX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App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</w:abstractNum>
  <w:abstractNum w:abstractNumId="20" w15:restartNumberingAfterBreak="0">
    <w:nsid w:val="30850837"/>
    <w:multiLevelType w:val="hybridMultilevel"/>
    <w:tmpl w:val="5CBC058E"/>
    <w:lvl w:ilvl="0" w:tplc="829037BC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95F1F5E"/>
    <w:multiLevelType w:val="hybridMultilevel"/>
    <w:tmpl w:val="BB286424"/>
    <w:lvl w:ilvl="0" w:tplc="28A81386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ABE52D0"/>
    <w:multiLevelType w:val="singleLevel"/>
    <w:tmpl w:val="1EB0C688"/>
    <w:lvl w:ilvl="0">
      <w:start w:val="1"/>
      <w:numFmt w:val="decimal"/>
      <w:pStyle w:val="WW-Szvegblokk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23" w15:restartNumberingAfterBreak="0">
    <w:nsid w:val="3D151744"/>
    <w:multiLevelType w:val="hybridMultilevel"/>
    <w:tmpl w:val="93DE57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Felsorols2"/>
      <w:lvlText w:val="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E09B1"/>
    <w:multiLevelType w:val="multilevel"/>
    <w:tmpl w:val="BB2E627A"/>
    <w:name w:val="Recital Numbering List"/>
    <w:lvl w:ilvl="0">
      <w:start w:val="1"/>
      <w:numFmt w:val="upperLetter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75B3203"/>
    <w:multiLevelType w:val="multilevel"/>
    <w:tmpl w:val="D7C8A714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pStyle w:val="PBDocTxtL1"/>
      <w:suff w:val="nothing"/>
      <w:lvlText w:val=""/>
      <w:lvlJc w:val="left"/>
      <w:pPr>
        <w:ind w:left="720" w:firstLine="0"/>
      </w:pPr>
      <w:rPr>
        <w:rFonts w:cs="Times New Roman"/>
      </w:rPr>
    </w:lvl>
    <w:lvl w:ilvl="2">
      <w:start w:val="1"/>
      <w:numFmt w:val="none"/>
      <w:pStyle w:val="PBDocTxtL2"/>
      <w:suff w:val="nothing"/>
      <w:lvlText w:val=""/>
      <w:lvlJc w:val="left"/>
      <w:pPr>
        <w:ind w:left="1080" w:firstLine="0"/>
      </w:pPr>
      <w:rPr>
        <w:rFonts w:cs="Times New Roman"/>
      </w:rPr>
    </w:lvl>
    <w:lvl w:ilvl="3">
      <w:start w:val="1"/>
      <w:numFmt w:val="none"/>
      <w:pStyle w:val="PBDocTxtL3"/>
      <w:suff w:val="nothing"/>
      <w:lvlText w:val=""/>
      <w:lvlJc w:val="left"/>
      <w:pPr>
        <w:ind w:left="1440" w:firstLine="0"/>
      </w:pPr>
      <w:rPr>
        <w:rFonts w:cs="Times New Roman"/>
      </w:rPr>
    </w:lvl>
    <w:lvl w:ilvl="4">
      <w:start w:val="1"/>
      <w:numFmt w:val="none"/>
      <w:pStyle w:val="PBDocTxtL4"/>
      <w:suff w:val="nothing"/>
      <w:lvlText w:val=""/>
      <w:lvlJc w:val="left"/>
      <w:pPr>
        <w:ind w:left="1800" w:firstLine="0"/>
      </w:pPr>
      <w:rPr>
        <w:rFonts w:cs="Times New Roman"/>
      </w:rPr>
    </w:lvl>
    <w:lvl w:ilvl="5">
      <w:start w:val="1"/>
      <w:numFmt w:val="none"/>
      <w:pStyle w:val="PBDocTxtL1"/>
      <w:suff w:val="nothing"/>
      <w:lvlText w:val=""/>
      <w:lvlJc w:val="left"/>
      <w:pPr>
        <w:ind w:left="2160" w:firstLine="0"/>
      </w:pPr>
      <w:rPr>
        <w:rFonts w:cs="Times New Roman"/>
      </w:rPr>
    </w:lvl>
    <w:lvl w:ilvl="6">
      <w:start w:val="1"/>
      <w:numFmt w:val="none"/>
      <w:pStyle w:val="PBDocTxtL6"/>
      <w:suff w:val="nothing"/>
      <w:lvlText w:val=""/>
      <w:lvlJc w:val="left"/>
      <w:pPr>
        <w:ind w:left="2520" w:firstLine="0"/>
      </w:pPr>
      <w:rPr>
        <w:rFonts w:cs="Times New Roman"/>
      </w:rPr>
    </w:lvl>
    <w:lvl w:ilvl="7">
      <w:start w:val="1"/>
      <w:numFmt w:val="none"/>
      <w:pStyle w:val="PBDocTxtL2"/>
      <w:suff w:val="nothing"/>
      <w:lvlText w:val=""/>
      <w:lvlJc w:val="left"/>
      <w:pPr>
        <w:ind w:left="2880" w:firstLine="0"/>
      </w:pPr>
      <w:rPr>
        <w:rFonts w:cs="Times New Roman"/>
      </w:rPr>
    </w:lvl>
    <w:lvl w:ilvl="8">
      <w:start w:val="1"/>
      <w:numFmt w:val="none"/>
      <w:pStyle w:val="PBDocTxtL3"/>
      <w:suff w:val="nothing"/>
      <w:lvlText w:val=""/>
      <w:lvlJc w:val="left"/>
      <w:pPr>
        <w:ind w:left="5760" w:firstLine="0"/>
      </w:pPr>
      <w:rPr>
        <w:rFonts w:cs="Times New Roman"/>
      </w:rPr>
    </w:lvl>
  </w:abstractNum>
  <w:abstractNum w:abstractNumId="27" w15:restartNumberingAfterBreak="0">
    <w:nsid w:val="49C66851"/>
    <w:multiLevelType w:val="multilevel"/>
    <w:tmpl w:val="62968DB0"/>
    <w:name w:val="PBAnx"/>
    <w:lvl w:ilvl="0">
      <w:start w:val="1"/>
      <w:numFmt w:val="decimal"/>
      <w:pStyle w:val="PBAnxHead"/>
      <w:suff w:val="nothing"/>
      <w:lvlText w:val="Annex %1"/>
      <w:lvlJc w:val="left"/>
      <w:pPr>
        <w:ind w:left="0" w:firstLine="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PBAnxPartHead"/>
      <w:suff w:val="nothing"/>
      <w:lvlText w:val="Part %2"/>
      <w:lvlJc w:val="left"/>
      <w:pPr>
        <w:ind w:left="0" w:firstLine="0"/>
      </w:pPr>
      <w:rPr>
        <w:rFonts w:cs="Times New Roman"/>
        <w:b/>
        <w:bCs/>
        <w:i w:val="0"/>
        <w:iCs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28" w15:restartNumberingAfterBreak="0">
    <w:nsid w:val="4B374C22"/>
    <w:multiLevelType w:val="hybridMultilevel"/>
    <w:tmpl w:val="E55803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E7B09"/>
    <w:multiLevelType w:val="multilevel"/>
    <w:tmpl w:val="94F29B5C"/>
    <w:name w:val="PB1"/>
    <w:lvl w:ilvl="0">
      <w:start w:val="1"/>
      <w:numFmt w:val="decimal"/>
      <w:pStyle w:val="PB1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0" w15:restartNumberingAfterBreak="0">
    <w:nsid w:val="4E4B4E3E"/>
    <w:multiLevelType w:val="multilevel"/>
    <w:tmpl w:val="05C6F062"/>
    <w:lvl w:ilvl="0">
      <w:start w:val="1"/>
      <w:numFmt w:val="decimal"/>
      <w:pStyle w:val="PBAltHead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PB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lowerLetter"/>
      <w:pStyle w:val="PB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PBHeading1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PBHeading3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1" w15:restartNumberingAfterBreak="0">
    <w:nsid w:val="5A900A29"/>
    <w:multiLevelType w:val="hybridMultilevel"/>
    <w:tmpl w:val="7884D946"/>
    <w:lvl w:ilvl="0" w:tplc="A5DC733E">
      <w:start w:val="1"/>
      <w:numFmt w:val="bullet"/>
      <w:pStyle w:val="OkeanFelsorolas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431F0"/>
    <w:multiLevelType w:val="multilevel"/>
    <w:tmpl w:val="8688B3EC"/>
    <w:name w:val="SchHead Numbering List"/>
    <w:lvl w:ilvl="0">
      <w:start w:val="1"/>
      <w:numFmt w:val="decimal"/>
      <w:pStyle w:val="SchHead"/>
      <w:suff w:val="space"/>
      <w:lvlText w:val="SCHEDULE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Sch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decimal"/>
      <w:pStyle w:val="SchSection"/>
      <w:suff w:val="space"/>
      <w:lvlText w:val="Section %3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60973CEB"/>
    <w:multiLevelType w:val="hybridMultilevel"/>
    <w:tmpl w:val="D0ACCF6E"/>
    <w:lvl w:ilvl="0" w:tplc="695449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30D10"/>
    <w:multiLevelType w:val="multilevel"/>
    <w:tmpl w:val="8604AE3C"/>
    <w:name w:val="PBA"/>
    <w:lvl w:ilvl="0">
      <w:start w:val="1"/>
      <w:numFmt w:val="upperLetter"/>
      <w:pStyle w:val="PBA"/>
      <w:lvlText w:val="(%1)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6" w15:restartNumberingAfterBreak="0">
    <w:nsid w:val="65997200"/>
    <w:multiLevelType w:val="hybridMultilevel"/>
    <w:tmpl w:val="EFC87D6A"/>
    <w:lvl w:ilvl="0" w:tplc="9BD60D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778E0"/>
    <w:multiLevelType w:val="hybridMultilevel"/>
    <w:tmpl w:val="D8DC09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0269C"/>
    <w:multiLevelType w:val="hybridMultilevel"/>
    <w:tmpl w:val="B57628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03989"/>
    <w:multiLevelType w:val="hybridMultilevel"/>
    <w:tmpl w:val="14602912"/>
    <w:lvl w:ilvl="0" w:tplc="862CC86C">
      <w:start w:val="1"/>
      <w:numFmt w:val="decimal"/>
      <w:pStyle w:val="OkeanSzamozas"/>
      <w:lvlText w:val="%1."/>
      <w:lvlJc w:val="left"/>
      <w:pPr>
        <w:tabs>
          <w:tab w:val="num" w:pos="567"/>
        </w:tabs>
        <w:ind w:left="567" w:hanging="397"/>
      </w:pPr>
      <w:rPr>
        <w:rFonts w:ascii="Arial" w:hAnsi="Arial" w:cs="Times New Roman" w:hint="default"/>
        <w:b w:val="0"/>
        <w:i w:val="0"/>
        <w:sz w:val="22"/>
      </w:rPr>
    </w:lvl>
    <w:lvl w:ilvl="1" w:tplc="040E0005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122B40"/>
    <w:multiLevelType w:val="hybridMultilevel"/>
    <w:tmpl w:val="CF10454E"/>
    <w:lvl w:ilvl="0" w:tplc="EF7896D6">
      <w:start w:val="2"/>
      <w:numFmt w:val="bullet"/>
      <w:lvlText w:val="-"/>
      <w:lvlJc w:val="left"/>
      <w:pPr>
        <w:ind w:left="720" w:hanging="360"/>
      </w:pPr>
      <w:rPr>
        <w:rFonts w:ascii="Times New Roman" w:eastAsia="MyriadPro-Semibold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B2923"/>
    <w:multiLevelType w:val="singleLevel"/>
    <w:tmpl w:val="0520D56C"/>
    <w:lvl w:ilvl="0">
      <w:start w:val="1"/>
      <w:numFmt w:val="bullet"/>
      <w:pStyle w:val="felsoro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31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22"/>
    <w:lvlOverride w:ilvl="0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4"/>
  </w:num>
  <w:num w:numId="29">
    <w:abstractNumId w:val="33"/>
    <w:lvlOverride w:ilvl="0">
      <w:startOverride w:val="1"/>
    </w:lvlOverride>
  </w:num>
  <w:num w:numId="30">
    <w:abstractNumId w:val="25"/>
    <w:lvlOverride w:ilvl="0">
      <w:startOverride w:val="1"/>
    </w:lvlOverride>
  </w:num>
  <w:num w:numId="31">
    <w:abstractNumId w:val="33"/>
  </w:num>
  <w:num w:numId="32">
    <w:abstractNumId w:val="25"/>
  </w:num>
  <w:num w:numId="33">
    <w:abstractNumId w:val="1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38"/>
  </w:num>
  <w:num w:numId="37">
    <w:abstractNumId w:val="9"/>
  </w:num>
  <w:num w:numId="38">
    <w:abstractNumId w:val="28"/>
  </w:num>
  <w:num w:numId="39">
    <w:abstractNumId w:val="17"/>
  </w:num>
  <w:num w:numId="40">
    <w:abstractNumId w:val="18"/>
  </w:num>
  <w:num w:numId="41">
    <w:abstractNumId w:val="36"/>
  </w:num>
  <w:num w:numId="42">
    <w:abstractNumId w:val="37"/>
  </w:num>
  <w:num w:numId="43">
    <w:abstractNumId w:val="40"/>
  </w:num>
  <w:num w:numId="44">
    <w:abstractNumId w:val="6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59"/>
    <w:rsid w:val="00001F80"/>
    <w:rsid w:val="000035AC"/>
    <w:rsid w:val="00006260"/>
    <w:rsid w:val="00007025"/>
    <w:rsid w:val="00017F9E"/>
    <w:rsid w:val="00020B0B"/>
    <w:rsid w:val="000239ED"/>
    <w:rsid w:val="00027710"/>
    <w:rsid w:val="00030610"/>
    <w:rsid w:val="00031AC3"/>
    <w:rsid w:val="00036C29"/>
    <w:rsid w:val="00040CCE"/>
    <w:rsid w:val="00041E1A"/>
    <w:rsid w:val="00044356"/>
    <w:rsid w:val="00050E3E"/>
    <w:rsid w:val="0005304D"/>
    <w:rsid w:val="00055459"/>
    <w:rsid w:val="00056347"/>
    <w:rsid w:val="000571F5"/>
    <w:rsid w:val="00060DB7"/>
    <w:rsid w:val="00064DC8"/>
    <w:rsid w:val="00065907"/>
    <w:rsid w:val="00066FCC"/>
    <w:rsid w:val="00085457"/>
    <w:rsid w:val="00085FFB"/>
    <w:rsid w:val="000902CE"/>
    <w:rsid w:val="000A0FEE"/>
    <w:rsid w:val="000A164B"/>
    <w:rsid w:val="000A1E4A"/>
    <w:rsid w:val="000A4EC3"/>
    <w:rsid w:val="000B3B4E"/>
    <w:rsid w:val="000B3ECA"/>
    <w:rsid w:val="000B526E"/>
    <w:rsid w:val="000B650B"/>
    <w:rsid w:val="000C245C"/>
    <w:rsid w:val="000C5D21"/>
    <w:rsid w:val="000C70B5"/>
    <w:rsid w:val="000C7467"/>
    <w:rsid w:val="000E03C9"/>
    <w:rsid w:val="000E55C5"/>
    <w:rsid w:val="000E6629"/>
    <w:rsid w:val="000F7E0B"/>
    <w:rsid w:val="00100087"/>
    <w:rsid w:val="00103FA0"/>
    <w:rsid w:val="00111BF5"/>
    <w:rsid w:val="001131A2"/>
    <w:rsid w:val="00113A3E"/>
    <w:rsid w:val="00114E42"/>
    <w:rsid w:val="00122272"/>
    <w:rsid w:val="00123A4C"/>
    <w:rsid w:val="001266CC"/>
    <w:rsid w:val="00130CB9"/>
    <w:rsid w:val="001311B1"/>
    <w:rsid w:val="00140482"/>
    <w:rsid w:val="001576CE"/>
    <w:rsid w:val="00160D57"/>
    <w:rsid w:val="00180755"/>
    <w:rsid w:val="00181745"/>
    <w:rsid w:val="0018655A"/>
    <w:rsid w:val="001A4C3D"/>
    <w:rsid w:val="001A667A"/>
    <w:rsid w:val="001B5F6E"/>
    <w:rsid w:val="001C3F7D"/>
    <w:rsid w:val="001D02DD"/>
    <w:rsid w:val="001D0953"/>
    <w:rsid w:val="001D3187"/>
    <w:rsid w:val="001D7448"/>
    <w:rsid w:val="001F2AAD"/>
    <w:rsid w:val="001F2C33"/>
    <w:rsid w:val="001F39A1"/>
    <w:rsid w:val="00202D01"/>
    <w:rsid w:val="00202E04"/>
    <w:rsid w:val="002140AF"/>
    <w:rsid w:val="00220C79"/>
    <w:rsid w:val="00221522"/>
    <w:rsid w:val="0022315D"/>
    <w:rsid w:val="00223752"/>
    <w:rsid w:val="002249A2"/>
    <w:rsid w:val="00226803"/>
    <w:rsid w:val="00234419"/>
    <w:rsid w:val="002364B3"/>
    <w:rsid w:val="0024057C"/>
    <w:rsid w:val="0024598A"/>
    <w:rsid w:val="00247F4E"/>
    <w:rsid w:val="00251D31"/>
    <w:rsid w:val="00257258"/>
    <w:rsid w:val="002669EC"/>
    <w:rsid w:val="00266C08"/>
    <w:rsid w:val="0027274C"/>
    <w:rsid w:val="00273859"/>
    <w:rsid w:val="002764B7"/>
    <w:rsid w:val="002765D6"/>
    <w:rsid w:val="002928F7"/>
    <w:rsid w:val="00297056"/>
    <w:rsid w:val="002A398E"/>
    <w:rsid w:val="002B3B65"/>
    <w:rsid w:val="002B71CF"/>
    <w:rsid w:val="002B7EBF"/>
    <w:rsid w:val="002C33F0"/>
    <w:rsid w:val="002D1D1E"/>
    <w:rsid w:val="002E4F13"/>
    <w:rsid w:val="002F3057"/>
    <w:rsid w:val="002F5394"/>
    <w:rsid w:val="002F65C6"/>
    <w:rsid w:val="00304E5C"/>
    <w:rsid w:val="00307C18"/>
    <w:rsid w:val="0032321D"/>
    <w:rsid w:val="0032442B"/>
    <w:rsid w:val="00341651"/>
    <w:rsid w:val="0035200C"/>
    <w:rsid w:val="003552A0"/>
    <w:rsid w:val="00355945"/>
    <w:rsid w:val="00355AA9"/>
    <w:rsid w:val="00357F57"/>
    <w:rsid w:val="003615A1"/>
    <w:rsid w:val="00362D67"/>
    <w:rsid w:val="0037722F"/>
    <w:rsid w:val="0039228D"/>
    <w:rsid w:val="0039365A"/>
    <w:rsid w:val="003A2113"/>
    <w:rsid w:val="003A3F9F"/>
    <w:rsid w:val="003B5C66"/>
    <w:rsid w:val="003B6246"/>
    <w:rsid w:val="003B7EC6"/>
    <w:rsid w:val="003C4322"/>
    <w:rsid w:val="003D3953"/>
    <w:rsid w:val="003D4DC5"/>
    <w:rsid w:val="003E1951"/>
    <w:rsid w:val="003E731C"/>
    <w:rsid w:val="003E7944"/>
    <w:rsid w:val="003F3764"/>
    <w:rsid w:val="003F6E5E"/>
    <w:rsid w:val="004007DD"/>
    <w:rsid w:val="00400830"/>
    <w:rsid w:val="004027C4"/>
    <w:rsid w:val="004060B6"/>
    <w:rsid w:val="0041651A"/>
    <w:rsid w:val="00420D36"/>
    <w:rsid w:val="00425306"/>
    <w:rsid w:val="0043475F"/>
    <w:rsid w:val="00436557"/>
    <w:rsid w:val="004467FA"/>
    <w:rsid w:val="00452B51"/>
    <w:rsid w:val="00452CD9"/>
    <w:rsid w:val="00467E45"/>
    <w:rsid w:val="00471676"/>
    <w:rsid w:val="00473E41"/>
    <w:rsid w:val="004906FF"/>
    <w:rsid w:val="00490F3A"/>
    <w:rsid w:val="004948B6"/>
    <w:rsid w:val="00495F2E"/>
    <w:rsid w:val="0049726F"/>
    <w:rsid w:val="004A12EB"/>
    <w:rsid w:val="004A23BE"/>
    <w:rsid w:val="004A292E"/>
    <w:rsid w:val="004C0274"/>
    <w:rsid w:val="004C3CA2"/>
    <w:rsid w:val="004C49AF"/>
    <w:rsid w:val="004D0E3B"/>
    <w:rsid w:val="004E05DE"/>
    <w:rsid w:val="004E2650"/>
    <w:rsid w:val="004E600A"/>
    <w:rsid w:val="004E6DD6"/>
    <w:rsid w:val="004F1DFE"/>
    <w:rsid w:val="00500CD0"/>
    <w:rsid w:val="00503601"/>
    <w:rsid w:val="00510EC5"/>
    <w:rsid w:val="00510F5A"/>
    <w:rsid w:val="0051146C"/>
    <w:rsid w:val="00511E04"/>
    <w:rsid w:val="005151A5"/>
    <w:rsid w:val="00516C94"/>
    <w:rsid w:val="005171A0"/>
    <w:rsid w:val="005171D3"/>
    <w:rsid w:val="00521E64"/>
    <w:rsid w:val="005270CA"/>
    <w:rsid w:val="005300C1"/>
    <w:rsid w:val="005317CD"/>
    <w:rsid w:val="00532033"/>
    <w:rsid w:val="00533A03"/>
    <w:rsid w:val="00537A63"/>
    <w:rsid w:val="005471BF"/>
    <w:rsid w:val="00547C70"/>
    <w:rsid w:val="0055442E"/>
    <w:rsid w:val="005613F1"/>
    <w:rsid w:val="005627B8"/>
    <w:rsid w:val="00563F70"/>
    <w:rsid w:val="005660A7"/>
    <w:rsid w:val="0057092D"/>
    <w:rsid w:val="005747B9"/>
    <w:rsid w:val="00583778"/>
    <w:rsid w:val="00587454"/>
    <w:rsid w:val="00587AA9"/>
    <w:rsid w:val="00590D58"/>
    <w:rsid w:val="00592D91"/>
    <w:rsid w:val="005A0F2A"/>
    <w:rsid w:val="005A4A20"/>
    <w:rsid w:val="005B210E"/>
    <w:rsid w:val="005B6C0B"/>
    <w:rsid w:val="005B720E"/>
    <w:rsid w:val="005C0CC2"/>
    <w:rsid w:val="005C39B3"/>
    <w:rsid w:val="005C3D15"/>
    <w:rsid w:val="005C44AE"/>
    <w:rsid w:val="005C7AF7"/>
    <w:rsid w:val="005D009B"/>
    <w:rsid w:val="005D1A68"/>
    <w:rsid w:val="005D2004"/>
    <w:rsid w:val="005D22E6"/>
    <w:rsid w:val="005D395A"/>
    <w:rsid w:val="005D4E1E"/>
    <w:rsid w:val="005D67EE"/>
    <w:rsid w:val="005D738E"/>
    <w:rsid w:val="005E2ACD"/>
    <w:rsid w:val="005E41E6"/>
    <w:rsid w:val="005F007A"/>
    <w:rsid w:val="005F1E54"/>
    <w:rsid w:val="005F676E"/>
    <w:rsid w:val="00600EF6"/>
    <w:rsid w:val="0061054D"/>
    <w:rsid w:val="0061627B"/>
    <w:rsid w:val="00616D0D"/>
    <w:rsid w:val="00616DB4"/>
    <w:rsid w:val="00620516"/>
    <w:rsid w:val="00623C61"/>
    <w:rsid w:val="006240CA"/>
    <w:rsid w:val="00624A20"/>
    <w:rsid w:val="00625155"/>
    <w:rsid w:val="006256FA"/>
    <w:rsid w:val="00626053"/>
    <w:rsid w:val="00630CDC"/>
    <w:rsid w:val="00631A19"/>
    <w:rsid w:val="00637ED7"/>
    <w:rsid w:val="0064599C"/>
    <w:rsid w:val="00663D4E"/>
    <w:rsid w:val="00665FEB"/>
    <w:rsid w:val="00676AD2"/>
    <w:rsid w:val="00686C67"/>
    <w:rsid w:val="00693F3F"/>
    <w:rsid w:val="006A502E"/>
    <w:rsid w:val="006A6121"/>
    <w:rsid w:val="006A6505"/>
    <w:rsid w:val="006A69EE"/>
    <w:rsid w:val="006B058B"/>
    <w:rsid w:val="006B3DF4"/>
    <w:rsid w:val="006C3475"/>
    <w:rsid w:val="006C596E"/>
    <w:rsid w:val="006C5B2D"/>
    <w:rsid w:val="006C6A04"/>
    <w:rsid w:val="006D1932"/>
    <w:rsid w:val="006D4C8B"/>
    <w:rsid w:val="006D77CC"/>
    <w:rsid w:val="006E2EAF"/>
    <w:rsid w:val="006E4277"/>
    <w:rsid w:val="006F30D5"/>
    <w:rsid w:val="00702AA9"/>
    <w:rsid w:val="007035A4"/>
    <w:rsid w:val="00703EC2"/>
    <w:rsid w:val="007057C8"/>
    <w:rsid w:val="0071027D"/>
    <w:rsid w:val="00713459"/>
    <w:rsid w:val="00715B95"/>
    <w:rsid w:val="00721D6C"/>
    <w:rsid w:val="00724AAE"/>
    <w:rsid w:val="00726878"/>
    <w:rsid w:val="00730BE4"/>
    <w:rsid w:val="00741DDA"/>
    <w:rsid w:val="00742835"/>
    <w:rsid w:val="007435AE"/>
    <w:rsid w:val="0074617E"/>
    <w:rsid w:val="007512C4"/>
    <w:rsid w:val="007554E1"/>
    <w:rsid w:val="00756F05"/>
    <w:rsid w:val="00757970"/>
    <w:rsid w:val="00760C11"/>
    <w:rsid w:val="00765513"/>
    <w:rsid w:val="00766B67"/>
    <w:rsid w:val="0076706B"/>
    <w:rsid w:val="00773532"/>
    <w:rsid w:val="00775462"/>
    <w:rsid w:val="007820D9"/>
    <w:rsid w:val="007824A3"/>
    <w:rsid w:val="00784064"/>
    <w:rsid w:val="00785B9C"/>
    <w:rsid w:val="007913B3"/>
    <w:rsid w:val="00793E63"/>
    <w:rsid w:val="0079529B"/>
    <w:rsid w:val="007976D8"/>
    <w:rsid w:val="007A51DD"/>
    <w:rsid w:val="007A62D5"/>
    <w:rsid w:val="007A64EB"/>
    <w:rsid w:val="007B0566"/>
    <w:rsid w:val="007C0072"/>
    <w:rsid w:val="007C1127"/>
    <w:rsid w:val="007C41FE"/>
    <w:rsid w:val="007D7148"/>
    <w:rsid w:val="007E4106"/>
    <w:rsid w:val="007E429B"/>
    <w:rsid w:val="007E727E"/>
    <w:rsid w:val="007F15F5"/>
    <w:rsid w:val="007F4874"/>
    <w:rsid w:val="007F6535"/>
    <w:rsid w:val="007F71FC"/>
    <w:rsid w:val="008002B6"/>
    <w:rsid w:val="00802E89"/>
    <w:rsid w:val="0080378B"/>
    <w:rsid w:val="00806689"/>
    <w:rsid w:val="00811E98"/>
    <w:rsid w:val="00813EB9"/>
    <w:rsid w:val="008155EC"/>
    <w:rsid w:val="008171D3"/>
    <w:rsid w:val="00821C02"/>
    <w:rsid w:val="00822367"/>
    <w:rsid w:val="00826EA1"/>
    <w:rsid w:val="00827F60"/>
    <w:rsid w:val="00830806"/>
    <w:rsid w:val="008352CF"/>
    <w:rsid w:val="00840823"/>
    <w:rsid w:val="00843C8E"/>
    <w:rsid w:val="00844F1F"/>
    <w:rsid w:val="00854A7E"/>
    <w:rsid w:val="00862201"/>
    <w:rsid w:val="00867F10"/>
    <w:rsid w:val="00873631"/>
    <w:rsid w:val="00876B8A"/>
    <w:rsid w:val="008851DB"/>
    <w:rsid w:val="008860A5"/>
    <w:rsid w:val="00890D57"/>
    <w:rsid w:val="00894BA9"/>
    <w:rsid w:val="00894E16"/>
    <w:rsid w:val="00895C60"/>
    <w:rsid w:val="008A11F9"/>
    <w:rsid w:val="008A24DA"/>
    <w:rsid w:val="008A36BE"/>
    <w:rsid w:val="008A3915"/>
    <w:rsid w:val="008A6EA7"/>
    <w:rsid w:val="008B2767"/>
    <w:rsid w:val="008B2803"/>
    <w:rsid w:val="008C51AD"/>
    <w:rsid w:val="008C7ACE"/>
    <w:rsid w:val="008D1BD4"/>
    <w:rsid w:val="008D3FA1"/>
    <w:rsid w:val="008D4943"/>
    <w:rsid w:val="008D5253"/>
    <w:rsid w:val="008D5F29"/>
    <w:rsid w:val="008E217E"/>
    <w:rsid w:val="008E4AF6"/>
    <w:rsid w:val="008E550D"/>
    <w:rsid w:val="008E6864"/>
    <w:rsid w:val="008F02D3"/>
    <w:rsid w:val="008F49A6"/>
    <w:rsid w:val="0090417F"/>
    <w:rsid w:val="009069BA"/>
    <w:rsid w:val="00907664"/>
    <w:rsid w:val="00907C52"/>
    <w:rsid w:val="00911573"/>
    <w:rsid w:val="00915387"/>
    <w:rsid w:val="00915E38"/>
    <w:rsid w:val="00917306"/>
    <w:rsid w:val="00920744"/>
    <w:rsid w:val="00921937"/>
    <w:rsid w:val="00925B61"/>
    <w:rsid w:val="00931C1C"/>
    <w:rsid w:val="00932589"/>
    <w:rsid w:val="0093329D"/>
    <w:rsid w:val="009332C8"/>
    <w:rsid w:val="009376E6"/>
    <w:rsid w:val="00940F38"/>
    <w:rsid w:val="00941673"/>
    <w:rsid w:val="00942A3D"/>
    <w:rsid w:val="00946532"/>
    <w:rsid w:val="009661B8"/>
    <w:rsid w:val="00966487"/>
    <w:rsid w:val="00972CAA"/>
    <w:rsid w:val="00975C40"/>
    <w:rsid w:val="00975FA8"/>
    <w:rsid w:val="00976F34"/>
    <w:rsid w:val="00982F03"/>
    <w:rsid w:val="009906DA"/>
    <w:rsid w:val="0099094D"/>
    <w:rsid w:val="00992289"/>
    <w:rsid w:val="009925DC"/>
    <w:rsid w:val="00994C55"/>
    <w:rsid w:val="009A3C09"/>
    <w:rsid w:val="009B1382"/>
    <w:rsid w:val="009B3F43"/>
    <w:rsid w:val="009B6D86"/>
    <w:rsid w:val="009B72D5"/>
    <w:rsid w:val="009B7A0A"/>
    <w:rsid w:val="009C20A0"/>
    <w:rsid w:val="009D0D53"/>
    <w:rsid w:val="009D4056"/>
    <w:rsid w:val="009E5D7C"/>
    <w:rsid w:val="009E6805"/>
    <w:rsid w:val="009F0B35"/>
    <w:rsid w:val="009F1321"/>
    <w:rsid w:val="009F2771"/>
    <w:rsid w:val="00A03246"/>
    <w:rsid w:val="00A057A3"/>
    <w:rsid w:val="00A1144D"/>
    <w:rsid w:val="00A13CFE"/>
    <w:rsid w:val="00A15E96"/>
    <w:rsid w:val="00A228D1"/>
    <w:rsid w:val="00A259B9"/>
    <w:rsid w:val="00A278D5"/>
    <w:rsid w:val="00A31111"/>
    <w:rsid w:val="00A355C4"/>
    <w:rsid w:val="00A37B2C"/>
    <w:rsid w:val="00A41CF7"/>
    <w:rsid w:val="00A41FB2"/>
    <w:rsid w:val="00A46AAC"/>
    <w:rsid w:val="00A51746"/>
    <w:rsid w:val="00A517E4"/>
    <w:rsid w:val="00A51B99"/>
    <w:rsid w:val="00A56706"/>
    <w:rsid w:val="00A56D2A"/>
    <w:rsid w:val="00A57C93"/>
    <w:rsid w:val="00A607CD"/>
    <w:rsid w:val="00A61446"/>
    <w:rsid w:val="00A641A2"/>
    <w:rsid w:val="00A64232"/>
    <w:rsid w:val="00A705F0"/>
    <w:rsid w:val="00A71F16"/>
    <w:rsid w:val="00A73A50"/>
    <w:rsid w:val="00A7411B"/>
    <w:rsid w:val="00A7427A"/>
    <w:rsid w:val="00A80090"/>
    <w:rsid w:val="00A839B2"/>
    <w:rsid w:val="00A8726C"/>
    <w:rsid w:val="00A92421"/>
    <w:rsid w:val="00A92DE3"/>
    <w:rsid w:val="00AA1F54"/>
    <w:rsid w:val="00AA73AF"/>
    <w:rsid w:val="00AB4B06"/>
    <w:rsid w:val="00AB5216"/>
    <w:rsid w:val="00AC2254"/>
    <w:rsid w:val="00AC4A00"/>
    <w:rsid w:val="00AC63C1"/>
    <w:rsid w:val="00AD601A"/>
    <w:rsid w:val="00AE014B"/>
    <w:rsid w:val="00AE2564"/>
    <w:rsid w:val="00AE2A11"/>
    <w:rsid w:val="00AE4E2A"/>
    <w:rsid w:val="00AE5408"/>
    <w:rsid w:val="00AF1756"/>
    <w:rsid w:val="00AF3A70"/>
    <w:rsid w:val="00B003C5"/>
    <w:rsid w:val="00B01445"/>
    <w:rsid w:val="00B02201"/>
    <w:rsid w:val="00B06FDD"/>
    <w:rsid w:val="00B12975"/>
    <w:rsid w:val="00B12F69"/>
    <w:rsid w:val="00B137E0"/>
    <w:rsid w:val="00B1753F"/>
    <w:rsid w:val="00B2116B"/>
    <w:rsid w:val="00B23258"/>
    <w:rsid w:val="00B26DB8"/>
    <w:rsid w:val="00B27958"/>
    <w:rsid w:val="00B324EC"/>
    <w:rsid w:val="00B3485C"/>
    <w:rsid w:val="00B3714F"/>
    <w:rsid w:val="00B40D33"/>
    <w:rsid w:val="00B41371"/>
    <w:rsid w:val="00B45B29"/>
    <w:rsid w:val="00B509B4"/>
    <w:rsid w:val="00B5765F"/>
    <w:rsid w:val="00B5798C"/>
    <w:rsid w:val="00B57CE0"/>
    <w:rsid w:val="00B6013F"/>
    <w:rsid w:val="00B653F0"/>
    <w:rsid w:val="00B6742C"/>
    <w:rsid w:val="00B92173"/>
    <w:rsid w:val="00B9568C"/>
    <w:rsid w:val="00B95DCA"/>
    <w:rsid w:val="00B97425"/>
    <w:rsid w:val="00B97CD8"/>
    <w:rsid w:val="00BA0E5F"/>
    <w:rsid w:val="00BA1C6A"/>
    <w:rsid w:val="00BA5BDD"/>
    <w:rsid w:val="00BA6087"/>
    <w:rsid w:val="00BA6EF5"/>
    <w:rsid w:val="00BA70F1"/>
    <w:rsid w:val="00BB0BE8"/>
    <w:rsid w:val="00BB1E8F"/>
    <w:rsid w:val="00BB24EA"/>
    <w:rsid w:val="00BB43DA"/>
    <w:rsid w:val="00BC6868"/>
    <w:rsid w:val="00BD0A5E"/>
    <w:rsid w:val="00BD3F59"/>
    <w:rsid w:val="00BD65DA"/>
    <w:rsid w:val="00BE4F2F"/>
    <w:rsid w:val="00BF088F"/>
    <w:rsid w:val="00BF4F23"/>
    <w:rsid w:val="00C0202A"/>
    <w:rsid w:val="00C05141"/>
    <w:rsid w:val="00C073B1"/>
    <w:rsid w:val="00C16F24"/>
    <w:rsid w:val="00C200BB"/>
    <w:rsid w:val="00C21CA2"/>
    <w:rsid w:val="00C21D7C"/>
    <w:rsid w:val="00C259B9"/>
    <w:rsid w:val="00C26BDB"/>
    <w:rsid w:val="00C3309A"/>
    <w:rsid w:val="00C40C4D"/>
    <w:rsid w:val="00C4209F"/>
    <w:rsid w:val="00C42968"/>
    <w:rsid w:val="00C441CE"/>
    <w:rsid w:val="00C51B4B"/>
    <w:rsid w:val="00C53445"/>
    <w:rsid w:val="00C57043"/>
    <w:rsid w:val="00C622D3"/>
    <w:rsid w:val="00C62B8D"/>
    <w:rsid w:val="00C6404D"/>
    <w:rsid w:val="00C66788"/>
    <w:rsid w:val="00C73220"/>
    <w:rsid w:val="00C732BC"/>
    <w:rsid w:val="00C74FF2"/>
    <w:rsid w:val="00C758B2"/>
    <w:rsid w:val="00C82597"/>
    <w:rsid w:val="00C968B1"/>
    <w:rsid w:val="00CA3A95"/>
    <w:rsid w:val="00CA4DCE"/>
    <w:rsid w:val="00CB05F4"/>
    <w:rsid w:val="00CB22DD"/>
    <w:rsid w:val="00CB57D4"/>
    <w:rsid w:val="00CC056C"/>
    <w:rsid w:val="00CD00B5"/>
    <w:rsid w:val="00CD1F55"/>
    <w:rsid w:val="00CD7982"/>
    <w:rsid w:val="00CE4CF8"/>
    <w:rsid w:val="00CE61F0"/>
    <w:rsid w:val="00CF1E02"/>
    <w:rsid w:val="00CF24C7"/>
    <w:rsid w:val="00D00A83"/>
    <w:rsid w:val="00D02F75"/>
    <w:rsid w:val="00D03F83"/>
    <w:rsid w:val="00D0440F"/>
    <w:rsid w:val="00D11890"/>
    <w:rsid w:val="00D13531"/>
    <w:rsid w:val="00D203C4"/>
    <w:rsid w:val="00D22184"/>
    <w:rsid w:val="00D4623D"/>
    <w:rsid w:val="00D479F7"/>
    <w:rsid w:val="00D47D63"/>
    <w:rsid w:val="00D50AE5"/>
    <w:rsid w:val="00D51D12"/>
    <w:rsid w:val="00D63755"/>
    <w:rsid w:val="00D7791D"/>
    <w:rsid w:val="00D82289"/>
    <w:rsid w:val="00D958AD"/>
    <w:rsid w:val="00D974BC"/>
    <w:rsid w:val="00DA4DB0"/>
    <w:rsid w:val="00DA5E62"/>
    <w:rsid w:val="00DA78A1"/>
    <w:rsid w:val="00DB3303"/>
    <w:rsid w:val="00DB335A"/>
    <w:rsid w:val="00DB4D20"/>
    <w:rsid w:val="00DB6FDE"/>
    <w:rsid w:val="00DC4F21"/>
    <w:rsid w:val="00DC6744"/>
    <w:rsid w:val="00DC7668"/>
    <w:rsid w:val="00DE0836"/>
    <w:rsid w:val="00DE0D5D"/>
    <w:rsid w:val="00DE1C73"/>
    <w:rsid w:val="00DE384A"/>
    <w:rsid w:val="00DE3F6B"/>
    <w:rsid w:val="00DE49DD"/>
    <w:rsid w:val="00DF1652"/>
    <w:rsid w:val="00DF23B8"/>
    <w:rsid w:val="00DF4588"/>
    <w:rsid w:val="00E100B6"/>
    <w:rsid w:val="00E114A3"/>
    <w:rsid w:val="00E1185C"/>
    <w:rsid w:val="00E11A6F"/>
    <w:rsid w:val="00E12D6C"/>
    <w:rsid w:val="00E15F79"/>
    <w:rsid w:val="00E16D13"/>
    <w:rsid w:val="00E20E37"/>
    <w:rsid w:val="00E26C46"/>
    <w:rsid w:val="00E305BC"/>
    <w:rsid w:val="00E31D2D"/>
    <w:rsid w:val="00E32DAE"/>
    <w:rsid w:val="00E33F38"/>
    <w:rsid w:val="00E34DD0"/>
    <w:rsid w:val="00E44AA4"/>
    <w:rsid w:val="00E500A6"/>
    <w:rsid w:val="00E52D73"/>
    <w:rsid w:val="00E53385"/>
    <w:rsid w:val="00E54751"/>
    <w:rsid w:val="00E56E4A"/>
    <w:rsid w:val="00E60394"/>
    <w:rsid w:val="00E700D3"/>
    <w:rsid w:val="00E71B2C"/>
    <w:rsid w:val="00E900E4"/>
    <w:rsid w:val="00E90918"/>
    <w:rsid w:val="00E95EB6"/>
    <w:rsid w:val="00E975DC"/>
    <w:rsid w:val="00EA1FC8"/>
    <w:rsid w:val="00EA39E7"/>
    <w:rsid w:val="00EA66FA"/>
    <w:rsid w:val="00EC6E12"/>
    <w:rsid w:val="00ED1FB4"/>
    <w:rsid w:val="00ED61C5"/>
    <w:rsid w:val="00EF164D"/>
    <w:rsid w:val="00EF2D50"/>
    <w:rsid w:val="00EF78C3"/>
    <w:rsid w:val="00F050DF"/>
    <w:rsid w:val="00F14375"/>
    <w:rsid w:val="00F16C58"/>
    <w:rsid w:val="00F20DE1"/>
    <w:rsid w:val="00F21B3F"/>
    <w:rsid w:val="00F258F9"/>
    <w:rsid w:val="00F272C5"/>
    <w:rsid w:val="00F47DDC"/>
    <w:rsid w:val="00F535B5"/>
    <w:rsid w:val="00F57149"/>
    <w:rsid w:val="00F67DC5"/>
    <w:rsid w:val="00F702E5"/>
    <w:rsid w:val="00F704CF"/>
    <w:rsid w:val="00F71D6F"/>
    <w:rsid w:val="00F759B9"/>
    <w:rsid w:val="00F7704F"/>
    <w:rsid w:val="00F77450"/>
    <w:rsid w:val="00F774EC"/>
    <w:rsid w:val="00F86FE4"/>
    <w:rsid w:val="00F95455"/>
    <w:rsid w:val="00FA3BCA"/>
    <w:rsid w:val="00FA50D0"/>
    <w:rsid w:val="00FA7D11"/>
    <w:rsid w:val="00FB3268"/>
    <w:rsid w:val="00FB40BD"/>
    <w:rsid w:val="00FC1350"/>
    <w:rsid w:val="00FC2E43"/>
    <w:rsid w:val="00FD0753"/>
    <w:rsid w:val="00FD62B6"/>
    <w:rsid w:val="00FE19A3"/>
    <w:rsid w:val="00FE29D3"/>
    <w:rsid w:val="00FE3564"/>
    <w:rsid w:val="00FF1067"/>
    <w:rsid w:val="00FF50E7"/>
    <w:rsid w:val="00FF68A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BAB2"/>
  <w15:docId w15:val="{FC3A7A34-1EA2-464C-8192-5FAA3A2C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 w:uiPriority="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592D91"/>
  </w:style>
  <w:style w:type="paragraph" w:styleId="Cmsor1">
    <w:name w:val="heading 1"/>
    <w:aliases w:val="Okean Címsor 1,h1,H1,Címs 1,Section Heading,Fab-1,Head 1,Head 11,Head 12,Head 111,Head 13,Head 112,Head 14,Head 113,Head 15,Head 114,Head 16,Head 115,Head 17,Head 116,Head 18,Head 117,Head 19,Head 118,Head 121,Head 1111,Head 131,Head 1121"/>
    <w:basedOn w:val="Norml"/>
    <w:next w:val="Norml"/>
    <w:link w:val="Cmsor1Char"/>
    <w:qFormat/>
    <w:rsid w:val="00676AD2"/>
    <w:pPr>
      <w:keepNext/>
      <w:numPr>
        <w:numId w:val="1"/>
      </w:numPr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0"/>
      <w:szCs w:val="40"/>
      <w:lang w:eastAsia="hu-HU"/>
    </w:rPr>
  </w:style>
  <w:style w:type="paragraph" w:styleId="Cmsor2">
    <w:name w:val="heading 2"/>
    <w:aliases w:val="Okean2,h2,Címsor 2 Char1,Char Char Char1,Címsor 2 Char Char,Címsor 2 Char1 Char,Char Char Char1 Char,Címsor 2 Char Char Char,Char Char Char Char Char,H2,Heading 2 Hidden,Proposal,2,Level 2 Heading,Numbered indent 2,ni2,hd"/>
    <w:basedOn w:val="Norml"/>
    <w:next w:val="Norml"/>
    <w:link w:val="Cmsor2Char"/>
    <w:semiHidden/>
    <w:unhideWhenUsed/>
    <w:qFormat/>
    <w:rsid w:val="00676AD2"/>
    <w:pPr>
      <w:keepNext/>
      <w:widowControl w:val="0"/>
      <w:numPr>
        <w:ilvl w:val="1"/>
        <w:numId w:val="1"/>
      </w:numPr>
      <w:autoSpaceDE w:val="0"/>
      <w:autoSpaceDN w:val="0"/>
      <w:spacing w:after="0" w:line="240" w:lineRule="auto"/>
      <w:ind w:right="-2"/>
      <w:jc w:val="both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paragraph" w:styleId="Cmsor3">
    <w:name w:val="heading 3"/>
    <w:aliases w:val="Okean3,h3,H3,Címsor 3-1,h3 sub heading,sub-sub,Level 3,Minor1,1.2.3.,heading3,CMG H3,C Sub-Sub/Italic,heading 3,h31,h32,h33,h311,h34,h312,h35,h313,h36,h37,h314,h38,h39,h310,h315,h321,h331,h3111,h341,h3121,h351,h3131,h361,h371,h3141,h381,h391"/>
    <w:basedOn w:val="Norml"/>
    <w:next w:val="Norml"/>
    <w:link w:val="Cmsor3Char"/>
    <w:semiHidden/>
    <w:unhideWhenUsed/>
    <w:qFormat/>
    <w:rsid w:val="00676AD2"/>
    <w:pPr>
      <w:keepNext/>
      <w:numPr>
        <w:ilvl w:val="2"/>
        <w:numId w:val="1"/>
      </w:numPr>
      <w:autoSpaceDE w:val="0"/>
      <w:autoSpaceDN w:val="0"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  <w:u w:val="single"/>
      <w:lang w:eastAsia="hu-HU"/>
    </w:rPr>
  </w:style>
  <w:style w:type="paragraph" w:styleId="Cmsor4">
    <w:name w:val="heading 4"/>
    <w:aliases w:val="Okean4,h4,Fej 1,h4 sub sub heading,Cím 4,H4,Propos,Negyedik számozott szint,4. számozott szint,4. számozott,(Paragraph L3),Head4,heading 4,4th level,a.,Headline4,dash,Map Title,Level 2 - a,Okean_NFU"/>
    <w:basedOn w:val="Norml"/>
    <w:next w:val="Norml"/>
    <w:link w:val="Cmsor4Char"/>
    <w:semiHidden/>
    <w:unhideWhenUsed/>
    <w:qFormat/>
    <w:rsid w:val="00676AD2"/>
    <w:pPr>
      <w:keepNext/>
      <w:numPr>
        <w:ilvl w:val="3"/>
        <w:numId w:val="1"/>
      </w:numPr>
      <w:autoSpaceDE w:val="0"/>
      <w:autoSpaceDN w:val="0"/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eastAsia="hu-HU"/>
    </w:rPr>
  </w:style>
  <w:style w:type="paragraph" w:styleId="Cmsor5">
    <w:name w:val="heading 5"/>
    <w:aliases w:val="Okean5,h5"/>
    <w:basedOn w:val="Norml"/>
    <w:next w:val="Norml"/>
    <w:link w:val="Cmsor5Char"/>
    <w:semiHidden/>
    <w:unhideWhenUsed/>
    <w:qFormat/>
    <w:rsid w:val="00676AD2"/>
    <w:pPr>
      <w:keepNext/>
      <w:numPr>
        <w:ilvl w:val="4"/>
        <w:numId w:val="1"/>
      </w:numPr>
      <w:autoSpaceDE w:val="0"/>
      <w:autoSpaceDN w:val="0"/>
      <w:spacing w:after="0" w:line="240" w:lineRule="auto"/>
      <w:jc w:val="center"/>
      <w:outlineLvl w:val="4"/>
    </w:pPr>
    <w:rPr>
      <w:rFonts w:ascii="Arial" w:eastAsia="Times New Roman" w:hAnsi="Arial" w:cs="Arial"/>
      <w:sz w:val="24"/>
      <w:szCs w:val="24"/>
      <w:lang w:eastAsia="hu-HU"/>
    </w:rPr>
  </w:style>
  <w:style w:type="paragraph" w:styleId="Cmsor6">
    <w:name w:val="heading 6"/>
    <w:aliases w:val="Okean6,h6"/>
    <w:basedOn w:val="Norml"/>
    <w:next w:val="Norml"/>
    <w:link w:val="Cmsor6Char"/>
    <w:semiHidden/>
    <w:unhideWhenUsed/>
    <w:qFormat/>
    <w:rsid w:val="00676AD2"/>
    <w:pPr>
      <w:keepNext/>
      <w:numPr>
        <w:ilvl w:val="5"/>
        <w:numId w:val="1"/>
      </w:numPr>
      <w:autoSpaceDE w:val="0"/>
      <w:autoSpaceDN w:val="0"/>
      <w:spacing w:after="0" w:line="240" w:lineRule="auto"/>
      <w:jc w:val="both"/>
      <w:outlineLvl w:val="5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Cmsor7">
    <w:name w:val="heading 7"/>
    <w:aliases w:val="Okean7,h7"/>
    <w:basedOn w:val="Norml"/>
    <w:next w:val="Norml"/>
    <w:link w:val="Cmsor7Char"/>
    <w:uiPriority w:val="99"/>
    <w:semiHidden/>
    <w:unhideWhenUsed/>
    <w:qFormat/>
    <w:rsid w:val="00676AD2"/>
    <w:pPr>
      <w:keepNext/>
      <w:numPr>
        <w:ilvl w:val="6"/>
        <w:numId w:val="1"/>
      </w:numPr>
      <w:autoSpaceDE w:val="0"/>
      <w:autoSpaceDN w:val="0"/>
      <w:spacing w:after="0" w:line="240" w:lineRule="auto"/>
      <w:jc w:val="both"/>
      <w:outlineLvl w:val="6"/>
    </w:pPr>
    <w:rPr>
      <w:rFonts w:ascii="Arial" w:eastAsia="Times New Roman" w:hAnsi="Arial" w:cs="Arial"/>
      <w:sz w:val="24"/>
      <w:szCs w:val="24"/>
      <w:lang w:eastAsia="hu-HU"/>
    </w:rPr>
  </w:style>
  <w:style w:type="paragraph" w:styleId="Cmsor8">
    <w:name w:val="heading 8"/>
    <w:aliases w:val="Okean8,h8"/>
    <w:basedOn w:val="Norml"/>
    <w:next w:val="Norml"/>
    <w:link w:val="Cmsor8Char"/>
    <w:uiPriority w:val="99"/>
    <w:semiHidden/>
    <w:unhideWhenUsed/>
    <w:qFormat/>
    <w:rsid w:val="00676AD2"/>
    <w:pPr>
      <w:keepNext/>
      <w:numPr>
        <w:ilvl w:val="7"/>
        <w:numId w:val="1"/>
      </w:numPr>
      <w:autoSpaceDE w:val="0"/>
      <w:autoSpaceDN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Cmsor9">
    <w:name w:val="heading 9"/>
    <w:aliases w:val="h9"/>
    <w:basedOn w:val="Norml"/>
    <w:next w:val="Norml"/>
    <w:link w:val="Cmsor9Char"/>
    <w:uiPriority w:val="99"/>
    <w:semiHidden/>
    <w:unhideWhenUsed/>
    <w:qFormat/>
    <w:rsid w:val="00676AD2"/>
    <w:pPr>
      <w:keepNext/>
      <w:numPr>
        <w:ilvl w:val="8"/>
        <w:numId w:val="1"/>
      </w:numPr>
      <w:autoSpaceDE w:val="0"/>
      <w:autoSpaceDN w:val="0"/>
      <w:spacing w:after="0" w:line="240" w:lineRule="auto"/>
      <w:jc w:val="both"/>
      <w:outlineLvl w:val="8"/>
    </w:pPr>
    <w:rPr>
      <w:rFonts w:ascii="Arial" w:eastAsia="Times New Roman" w:hAnsi="Arial" w:cs="Arial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Okean Címsor 1 Char,h1 Char,H1 Char,Címs 1 Char,Section Heading Char,Fab-1 Char,Head 1 Char,Head 11 Char,Head 12 Char,Head 111 Char,Head 13 Char,Head 112 Char,Head 14 Char,Head 113 Char,Head 15 Char,Head 114 Char,Head 16 Char,Head 115 Char"/>
    <w:basedOn w:val="Bekezdsalapbettpusa"/>
    <w:link w:val="Cmsor1"/>
    <w:rsid w:val="00676AD2"/>
    <w:rPr>
      <w:rFonts w:ascii="Arial" w:eastAsia="Times New Roman" w:hAnsi="Arial" w:cs="Arial"/>
      <w:b/>
      <w:bCs/>
      <w:sz w:val="40"/>
      <w:szCs w:val="40"/>
      <w:lang w:eastAsia="hu-HU"/>
    </w:rPr>
  </w:style>
  <w:style w:type="character" w:customStyle="1" w:styleId="Cmsor2Char">
    <w:name w:val="Címsor 2 Char"/>
    <w:aliases w:val="Okean2 Char,h2 Char,Címsor 2 Char1 Char1,Char Char Char1 Char1,Címsor 2 Char Char Char1,Címsor 2 Char1 Char Char,Char Char Char1 Char Char,Címsor 2 Char Char Char Char,Char Char Char Char Char Char,H2 Char,Heading 2 Hidden Char,2 Char"/>
    <w:basedOn w:val="Bekezdsalapbettpusa"/>
    <w:link w:val="Cmsor2"/>
    <w:semiHidden/>
    <w:rsid w:val="00676AD2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Cmsor3Char">
    <w:name w:val="Címsor 3 Char"/>
    <w:aliases w:val="Okean3 Char,h3 Char,H3 Char,Címsor 3-1 Char,h3 sub heading Char,sub-sub Char,Level 3 Char,Minor1 Char,1.2.3. Char,heading3 Char,CMG H3 Char,C Sub-Sub/Italic Char,heading 3 Char,h31 Char,h32 Char,h33 Char,h311 Char,h34 Char,h312 Char"/>
    <w:basedOn w:val="Bekezdsalapbettpusa"/>
    <w:link w:val="Cmsor3"/>
    <w:semiHidden/>
    <w:rsid w:val="00676AD2"/>
    <w:rPr>
      <w:rFonts w:ascii="Arial" w:eastAsia="Times New Roman" w:hAnsi="Arial" w:cs="Arial"/>
      <w:b/>
      <w:bCs/>
      <w:sz w:val="24"/>
      <w:szCs w:val="24"/>
      <w:u w:val="single"/>
      <w:lang w:eastAsia="hu-HU"/>
    </w:rPr>
  </w:style>
  <w:style w:type="character" w:customStyle="1" w:styleId="Cmsor4Char">
    <w:name w:val="Címsor 4 Char"/>
    <w:aliases w:val="Okean4 Char,h4 Char,Fej 1 Char,h4 sub sub heading Char,Cím 4 Char,H4 Char,Propos Char,Negyedik számozott szint Char,4. számozott szint Char,4. számozott Char,(Paragraph L3) Char,Head4 Char,heading 4 Char,4th level Char,a. Char,dash Char"/>
    <w:basedOn w:val="Bekezdsalapbettpusa"/>
    <w:link w:val="Cmsor4"/>
    <w:semiHidden/>
    <w:rsid w:val="00676AD2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Cmsor5Char">
    <w:name w:val="Címsor 5 Char"/>
    <w:aliases w:val="Okean5 Char,h5 Char"/>
    <w:basedOn w:val="Bekezdsalapbettpusa"/>
    <w:link w:val="Cmsor5"/>
    <w:semiHidden/>
    <w:rsid w:val="00676AD2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Cmsor6Char">
    <w:name w:val="Címsor 6 Char"/>
    <w:aliases w:val="Okean6 Char,h6 Char"/>
    <w:basedOn w:val="Bekezdsalapbettpusa"/>
    <w:link w:val="Cmsor6"/>
    <w:semiHidden/>
    <w:rsid w:val="00676AD2"/>
    <w:rPr>
      <w:rFonts w:ascii="Arial" w:eastAsia="Times New Roman" w:hAnsi="Arial" w:cs="Arial"/>
      <w:b/>
      <w:bCs/>
      <w:sz w:val="24"/>
      <w:szCs w:val="24"/>
      <w:lang w:eastAsia="hu-HU"/>
    </w:rPr>
  </w:style>
  <w:style w:type="character" w:customStyle="1" w:styleId="Cmsor7Char">
    <w:name w:val="Címsor 7 Char"/>
    <w:aliases w:val="Okean7 Char,h7 Char"/>
    <w:basedOn w:val="Bekezdsalapbettpusa"/>
    <w:link w:val="Cmsor7"/>
    <w:uiPriority w:val="99"/>
    <w:semiHidden/>
    <w:rsid w:val="00676AD2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Cmsor8Char">
    <w:name w:val="Címsor 8 Char"/>
    <w:aliases w:val="Okean8 Char,h8 Char"/>
    <w:basedOn w:val="Bekezdsalapbettpusa"/>
    <w:link w:val="Cmsor8"/>
    <w:uiPriority w:val="99"/>
    <w:semiHidden/>
    <w:rsid w:val="00676AD2"/>
    <w:rPr>
      <w:rFonts w:ascii="Arial" w:eastAsia="Times New Roman" w:hAnsi="Arial" w:cs="Arial"/>
      <w:b/>
      <w:bCs/>
      <w:sz w:val="24"/>
      <w:szCs w:val="24"/>
      <w:lang w:eastAsia="hu-HU"/>
    </w:rPr>
  </w:style>
  <w:style w:type="character" w:customStyle="1" w:styleId="Cmsor9Char">
    <w:name w:val="Címsor 9 Char"/>
    <w:aliases w:val="h9 Char"/>
    <w:basedOn w:val="Bekezdsalapbettpusa"/>
    <w:link w:val="Cmsor9"/>
    <w:uiPriority w:val="99"/>
    <w:semiHidden/>
    <w:rsid w:val="00676AD2"/>
    <w:rPr>
      <w:rFonts w:ascii="Arial" w:eastAsia="Times New Roman" w:hAnsi="Arial" w:cs="Arial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676AD2"/>
  </w:style>
  <w:style w:type="character" w:styleId="Hiperhivatkozs">
    <w:name w:val="Hyperlink"/>
    <w:uiPriority w:val="99"/>
    <w:semiHidden/>
    <w:unhideWhenUsed/>
    <w:rsid w:val="00676AD2"/>
    <w:rPr>
      <w:rFonts w:ascii="Verdana" w:hAnsi="Verdana" w:hint="default"/>
      <w:color w:val="344356"/>
      <w:sz w:val="15"/>
      <w:u w:val="single"/>
    </w:rPr>
  </w:style>
  <w:style w:type="character" w:styleId="Mrltotthiperhivatkozs">
    <w:name w:val="FollowedHyperlink"/>
    <w:semiHidden/>
    <w:unhideWhenUsed/>
    <w:rsid w:val="00676AD2"/>
    <w:rPr>
      <w:color w:val="800080"/>
      <w:u w:val="single"/>
    </w:rPr>
  </w:style>
  <w:style w:type="paragraph" w:styleId="HTML-cm">
    <w:name w:val="HTML Address"/>
    <w:basedOn w:val="Norml"/>
    <w:link w:val="HTML-cmChar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i/>
      <w:iCs/>
      <w:szCs w:val="20"/>
      <w:lang w:val="en-GB"/>
    </w:rPr>
  </w:style>
  <w:style w:type="character" w:customStyle="1" w:styleId="HTML-cmChar">
    <w:name w:val="HTML-cím Char"/>
    <w:basedOn w:val="Bekezdsalapbettpusa"/>
    <w:link w:val="HTML-cm"/>
    <w:semiHidden/>
    <w:rsid w:val="00676AD2"/>
    <w:rPr>
      <w:rFonts w:ascii="Times New Roman" w:eastAsia="Times New Roman" w:hAnsi="Times New Roman" w:cs="Times New Roman"/>
      <w:i/>
      <w:iCs/>
      <w:szCs w:val="20"/>
      <w:lang w:val="en-GB"/>
    </w:rPr>
  </w:style>
  <w:style w:type="character" w:styleId="HTML-kd">
    <w:name w:val="HTML Code"/>
    <w:semiHidden/>
    <w:unhideWhenUsed/>
    <w:rsid w:val="00676AD2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Cmsor1Char1">
    <w:name w:val="Címsor 1 Char1"/>
    <w:aliases w:val="Okean Címsor 1 Char1,h1 Char1,H1 Char1,Címs 1 Char1,Section Heading Char1,Fab-1 Char1,Head 1 Char1,Head 11 Char1,Head 12 Char1,Head 111 Char1,Head 13 Char1,Head 112 Char1,Head 14 Char1,Head 113 Char1,Head 15 Char1,Head 114 Char1"/>
    <w:basedOn w:val="Bekezdsalapbettpusa"/>
    <w:rsid w:val="00676AD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Cmsor2Char2">
    <w:name w:val="Címsor 2 Char2"/>
    <w:aliases w:val="Okean2 Char1,h2 Char1,Címsor 2 Char1 Char2,Char Char Char1 Char2,Címsor 2 Char Char Char2,Címsor 2 Char1 Char Char1,Char Char Char1 Char Char1,Címsor 2 Char Char Char Char1,Char Char Char Char Char Char1,H2 Char1,Heading 2 Hidden Char1"/>
    <w:basedOn w:val="Bekezdsalapbettpusa"/>
    <w:semiHidden/>
    <w:rsid w:val="00676AD2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Cmsor3Char1">
    <w:name w:val="Címsor 3 Char1"/>
    <w:aliases w:val="Okean3 Char1,h3 Char1,H3 Char1,Címsor 3-1 Char1,h3 sub heading Char1,sub-sub Char1,Level 3 Char1,Minor1 Char1,1.2.3. Char1,heading3 Char1,CMG H3 Char1,C Sub-Sub/Italic Char1,heading 3 Char1,h31 Char1,h32 Char1,h33 Char1,h311 Char1"/>
    <w:basedOn w:val="Bekezdsalapbettpusa"/>
    <w:semiHidden/>
    <w:rsid w:val="00676AD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Cmsor4Char1">
    <w:name w:val="Címsor 4 Char1"/>
    <w:aliases w:val="Okean4 Char1,h4 Char1,Fej 1 Char1,h4 sub sub heading Char1,Cím 4 Char1,H4 Char1,Propos Char1,Negyedik számozott szint Char1,4. számozott szint Char1,4. számozott Char1,(Paragraph L3) Char1,Head4 Char1,heading 4 Char1,4th level Char1"/>
    <w:basedOn w:val="Bekezdsalapbettpusa"/>
    <w:semiHidden/>
    <w:rsid w:val="00676AD2"/>
    <w:rPr>
      <w:rFonts w:ascii="Cambria" w:eastAsia="Times New Roman" w:hAnsi="Cambria" w:cs="Times New Roman"/>
      <w:i/>
      <w:iCs/>
      <w:color w:val="365F91"/>
    </w:rPr>
  </w:style>
  <w:style w:type="character" w:customStyle="1" w:styleId="Cmsor5Char1">
    <w:name w:val="Címsor 5 Char1"/>
    <w:aliases w:val="Okean5 Char1,h5 Char1"/>
    <w:basedOn w:val="Bekezdsalapbettpusa"/>
    <w:semiHidden/>
    <w:rsid w:val="00676AD2"/>
    <w:rPr>
      <w:rFonts w:ascii="Cambria" w:eastAsia="Times New Roman" w:hAnsi="Cambria" w:cs="Times New Roman"/>
      <w:color w:val="365F91"/>
    </w:rPr>
  </w:style>
  <w:style w:type="character" w:customStyle="1" w:styleId="Cmsor6Char1">
    <w:name w:val="Címsor 6 Char1"/>
    <w:aliases w:val="Okean6 Char1,h6 Char1"/>
    <w:basedOn w:val="Bekezdsalapbettpusa"/>
    <w:semiHidden/>
    <w:rsid w:val="00676AD2"/>
    <w:rPr>
      <w:rFonts w:ascii="Cambria" w:eastAsia="Times New Roman" w:hAnsi="Cambria" w:cs="Times New Roman"/>
      <w:color w:val="243F60"/>
    </w:rPr>
  </w:style>
  <w:style w:type="character" w:styleId="HTML-billentyzet">
    <w:name w:val="HTML Keyboard"/>
    <w:semiHidden/>
    <w:unhideWhenUsed/>
    <w:rsid w:val="00676AD2"/>
    <w:rPr>
      <w:rFonts w:ascii="Courier New" w:eastAsia="Times New Roman" w:hAnsi="Courier New" w:cs="Courier New" w:hint="default"/>
      <w:sz w:val="20"/>
      <w:szCs w:val="20"/>
    </w:rPr>
  </w:style>
  <w:style w:type="paragraph" w:styleId="HTML-kntformzott">
    <w:name w:val="HTML Preformatted"/>
    <w:basedOn w:val="Norml"/>
    <w:link w:val="HTML-kntformzottChar"/>
    <w:semiHidden/>
    <w:unhideWhenUsed/>
    <w:rsid w:val="00676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676AD2"/>
    <w:rPr>
      <w:rFonts w:ascii="Courier New" w:eastAsia="Times New Roman" w:hAnsi="Courier New" w:cs="Times New Roman"/>
      <w:sz w:val="20"/>
      <w:szCs w:val="20"/>
      <w:lang w:eastAsia="hu-HU"/>
    </w:rPr>
  </w:style>
  <w:style w:type="character" w:styleId="HTML-minta">
    <w:name w:val="HTML Sample"/>
    <w:semiHidden/>
    <w:unhideWhenUsed/>
    <w:rsid w:val="00676AD2"/>
    <w:rPr>
      <w:rFonts w:ascii="Courier New" w:eastAsia="Times New Roman" w:hAnsi="Courier New" w:cs="Courier New" w:hint="default"/>
    </w:rPr>
  </w:style>
  <w:style w:type="character" w:styleId="HTML-rgp">
    <w:name w:val="HTML Typewriter"/>
    <w:semiHidden/>
    <w:unhideWhenUsed/>
    <w:rsid w:val="00676AD2"/>
    <w:rPr>
      <w:rFonts w:ascii="Courier New" w:eastAsia="Times New Roman" w:hAnsi="Courier New" w:cs="Courier New" w:hint="default"/>
      <w:sz w:val="20"/>
      <w:szCs w:val="20"/>
    </w:rPr>
  </w:style>
  <w:style w:type="paragraph" w:styleId="NormlWeb">
    <w:name w:val="Normal (Web)"/>
    <w:basedOn w:val="Norml"/>
    <w:uiPriority w:val="99"/>
    <w:unhideWhenUsed/>
    <w:rsid w:val="0067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7Char1">
    <w:name w:val="Címsor 7 Char1"/>
    <w:aliases w:val="Okean7 Char1,h7 Char1"/>
    <w:basedOn w:val="Bekezdsalapbettpusa"/>
    <w:semiHidden/>
    <w:rsid w:val="00676AD2"/>
    <w:rPr>
      <w:rFonts w:ascii="Cambria" w:eastAsia="Times New Roman" w:hAnsi="Cambria" w:cs="Times New Roman"/>
      <w:i/>
      <w:iCs/>
      <w:color w:val="243F60"/>
    </w:rPr>
  </w:style>
  <w:style w:type="character" w:customStyle="1" w:styleId="Cmsor8Char1">
    <w:name w:val="Címsor 8 Char1"/>
    <w:aliases w:val="Okean8 Char1,h8 Char1"/>
    <w:basedOn w:val="Bekezdsalapbettpusa"/>
    <w:semiHidden/>
    <w:rsid w:val="00676AD2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Cmsor9Char1">
    <w:name w:val="Címsor 9 Char1"/>
    <w:aliases w:val="h9 Char1"/>
    <w:basedOn w:val="Bekezdsalapbettpusa"/>
    <w:semiHidden/>
    <w:rsid w:val="00676AD2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Trgymutat1">
    <w:name w:val="index 1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22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2">
    <w:name w:val="index 2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44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3">
    <w:name w:val="index 3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66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4">
    <w:name w:val="index 4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88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5">
    <w:name w:val="index 5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110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6">
    <w:name w:val="index 6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132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7">
    <w:name w:val="index 7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154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8">
    <w:name w:val="index 8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176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9">
    <w:name w:val="index 9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198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J1">
    <w:name w:val="toc 1"/>
    <w:aliases w:val="OkeanTJ1"/>
    <w:basedOn w:val="Norml"/>
    <w:next w:val="Norml"/>
    <w:autoRedefine/>
    <w:uiPriority w:val="39"/>
    <w:semiHidden/>
    <w:unhideWhenUsed/>
    <w:qFormat/>
    <w:rsid w:val="00676AD2"/>
    <w:pPr>
      <w:tabs>
        <w:tab w:val="left" w:pos="709"/>
        <w:tab w:val="right" w:leader="dot" w:pos="9062"/>
      </w:tabs>
      <w:spacing w:after="240" w:line="360" w:lineRule="auto"/>
      <w:jc w:val="both"/>
    </w:pPr>
    <w:rPr>
      <w:rFonts w:ascii="Arial" w:eastAsia="Times New Roman" w:hAnsi="Arial" w:cs="Times New Roman"/>
      <w:noProof/>
      <w:sz w:val="20"/>
      <w:szCs w:val="20"/>
      <w:lang w:eastAsia="hu-HU"/>
    </w:rPr>
  </w:style>
  <w:style w:type="paragraph" w:styleId="TJ2">
    <w:name w:val="toc 2"/>
    <w:aliases w:val="OkeanTJ2"/>
    <w:basedOn w:val="Norml"/>
    <w:next w:val="Norml"/>
    <w:autoRedefine/>
    <w:uiPriority w:val="39"/>
    <w:semiHidden/>
    <w:unhideWhenUsed/>
    <w:qFormat/>
    <w:rsid w:val="00676AD2"/>
    <w:pPr>
      <w:tabs>
        <w:tab w:val="left" w:pos="1000"/>
        <w:tab w:val="right" w:leader="dot" w:pos="9072"/>
      </w:tabs>
      <w:spacing w:after="40" w:line="360" w:lineRule="auto"/>
      <w:ind w:left="709" w:right="992" w:hanging="425"/>
      <w:jc w:val="both"/>
    </w:pPr>
    <w:rPr>
      <w:rFonts w:ascii="Arial" w:eastAsia="Times New Roman" w:hAnsi="Arial" w:cs="Times New Roman"/>
      <w:noProof/>
      <w:lang w:eastAsia="hu-HU"/>
    </w:rPr>
  </w:style>
  <w:style w:type="paragraph" w:styleId="TJ3">
    <w:name w:val="toc 3"/>
    <w:aliases w:val="OkeanTJ3"/>
    <w:basedOn w:val="Norml"/>
    <w:next w:val="Norml"/>
    <w:autoRedefine/>
    <w:uiPriority w:val="39"/>
    <w:semiHidden/>
    <w:unhideWhenUsed/>
    <w:qFormat/>
    <w:rsid w:val="00676AD2"/>
    <w:pPr>
      <w:tabs>
        <w:tab w:val="left" w:pos="540"/>
        <w:tab w:val="left" w:pos="1400"/>
        <w:tab w:val="right" w:leader="dot" w:pos="9062"/>
      </w:tabs>
      <w:spacing w:after="40" w:line="360" w:lineRule="auto"/>
      <w:ind w:left="340" w:firstLine="567"/>
      <w:jc w:val="both"/>
    </w:pPr>
    <w:rPr>
      <w:rFonts w:ascii="Arial" w:eastAsia="Times New Roman" w:hAnsi="Arial" w:cs="Times New Roman"/>
      <w:noProof/>
      <w:lang w:eastAsia="hu-HU"/>
    </w:rPr>
  </w:style>
  <w:style w:type="paragraph" w:styleId="TJ4">
    <w:name w:val="toc 4"/>
    <w:aliases w:val="OkeanTJ4"/>
    <w:basedOn w:val="Norml"/>
    <w:next w:val="Norml"/>
    <w:autoRedefine/>
    <w:uiPriority w:val="39"/>
    <w:semiHidden/>
    <w:unhideWhenUsed/>
    <w:rsid w:val="00676AD2"/>
    <w:pPr>
      <w:tabs>
        <w:tab w:val="left" w:pos="993"/>
        <w:tab w:val="right" w:leader="dot" w:pos="9062"/>
      </w:tabs>
      <w:spacing w:after="40" w:line="240" w:lineRule="auto"/>
      <w:ind w:left="850" w:right="992" w:hanging="493"/>
      <w:jc w:val="both"/>
    </w:pPr>
    <w:rPr>
      <w:rFonts w:ascii="Arial" w:eastAsia="Times New Roman" w:hAnsi="Arial" w:cs="Times New Roman"/>
      <w:noProof/>
      <w:szCs w:val="24"/>
      <w:lang w:eastAsia="hu-HU"/>
    </w:rPr>
  </w:style>
  <w:style w:type="paragraph" w:styleId="TJ5">
    <w:name w:val="toc 5"/>
    <w:basedOn w:val="Norml"/>
    <w:next w:val="Norml"/>
    <w:autoRedefine/>
    <w:uiPriority w:val="39"/>
    <w:semiHidden/>
    <w:unhideWhenUsed/>
    <w:rsid w:val="00676AD2"/>
    <w:pPr>
      <w:tabs>
        <w:tab w:val="right" w:leader="dot" w:pos="9062"/>
      </w:tabs>
      <w:spacing w:before="40" w:after="240" w:line="240" w:lineRule="auto"/>
      <w:ind w:left="540"/>
      <w:jc w:val="both"/>
    </w:pPr>
    <w:rPr>
      <w:rFonts w:ascii="Arial" w:eastAsia="Times New Roman" w:hAnsi="Arial" w:cs="Times New Roman"/>
      <w:noProof/>
      <w:szCs w:val="24"/>
      <w:lang w:eastAsia="hu-HU"/>
    </w:rPr>
  </w:style>
  <w:style w:type="paragraph" w:styleId="TJ6">
    <w:name w:val="toc 6"/>
    <w:basedOn w:val="Norml"/>
    <w:next w:val="Norml"/>
    <w:autoRedefine/>
    <w:uiPriority w:val="39"/>
    <w:semiHidden/>
    <w:unhideWhenUsed/>
    <w:rsid w:val="00676AD2"/>
    <w:pPr>
      <w:spacing w:after="240" w:line="240" w:lineRule="auto"/>
      <w:ind w:left="1000"/>
      <w:jc w:val="both"/>
    </w:pPr>
    <w:rPr>
      <w:rFonts w:ascii="Arial" w:eastAsia="Times New Roman" w:hAnsi="Arial" w:cs="Times New Roman"/>
      <w:szCs w:val="24"/>
      <w:lang w:eastAsia="hu-HU"/>
    </w:rPr>
  </w:style>
  <w:style w:type="paragraph" w:styleId="TJ7">
    <w:name w:val="toc 7"/>
    <w:basedOn w:val="Norml"/>
    <w:next w:val="Norml"/>
    <w:autoRedefine/>
    <w:uiPriority w:val="39"/>
    <w:semiHidden/>
    <w:unhideWhenUsed/>
    <w:rsid w:val="00676AD2"/>
    <w:pPr>
      <w:spacing w:after="240" w:line="240" w:lineRule="auto"/>
      <w:ind w:left="1200"/>
      <w:jc w:val="both"/>
    </w:pPr>
    <w:rPr>
      <w:rFonts w:ascii="Arial" w:eastAsia="Times New Roman" w:hAnsi="Arial" w:cs="Times New Roman"/>
      <w:szCs w:val="24"/>
      <w:lang w:eastAsia="hu-HU"/>
    </w:rPr>
  </w:style>
  <w:style w:type="paragraph" w:styleId="TJ8">
    <w:name w:val="toc 8"/>
    <w:basedOn w:val="Norml"/>
    <w:next w:val="Norml"/>
    <w:autoRedefine/>
    <w:uiPriority w:val="39"/>
    <w:semiHidden/>
    <w:unhideWhenUsed/>
    <w:rsid w:val="00676AD2"/>
    <w:pPr>
      <w:spacing w:after="240" w:line="240" w:lineRule="auto"/>
      <w:ind w:left="1400"/>
      <w:jc w:val="both"/>
    </w:pPr>
    <w:rPr>
      <w:rFonts w:ascii="Arial" w:eastAsia="Times New Roman" w:hAnsi="Arial" w:cs="Times New Roman"/>
      <w:szCs w:val="24"/>
      <w:lang w:eastAsia="hu-HU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676AD2"/>
    <w:pPr>
      <w:spacing w:after="240" w:line="240" w:lineRule="auto"/>
      <w:ind w:left="1600"/>
      <w:jc w:val="both"/>
    </w:pPr>
    <w:rPr>
      <w:rFonts w:ascii="Arial" w:eastAsia="Times New Roman" w:hAnsi="Arial" w:cs="Times New Roman"/>
      <w:szCs w:val="24"/>
      <w:lang w:eastAsia="hu-HU"/>
    </w:rPr>
  </w:style>
  <w:style w:type="paragraph" w:styleId="Normlbehzs">
    <w:name w:val="Normal Indent"/>
    <w:basedOn w:val="Norml"/>
    <w:uiPriority w:val="99"/>
    <w:semiHidden/>
    <w:unhideWhenUsed/>
    <w:rsid w:val="00676AD2"/>
    <w:pPr>
      <w:spacing w:after="0" w:line="240" w:lineRule="auto"/>
      <w:ind w:left="720"/>
    </w:pPr>
    <w:rPr>
      <w:rFonts w:ascii="Bookman Old Style" w:eastAsia="Times New Roman" w:hAnsi="Bookman Old Style" w:cs="Times New Roman"/>
      <w:szCs w:val="24"/>
      <w:lang w:eastAsia="hu-HU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 Char1 Char Char Char Char Char,Footnote Char1 Char Char Char,Footnote Cha Char"/>
    <w:basedOn w:val="Bekezdsalapbettpusa"/>
    <w:link w:val="Lbjegyzetszveg"/>
    <w:uiPriority w:val="99"/>
    <w:locked/>
    <w:rsid w:val="00676AD2"/>
    <w:rPr>
      <w:rFonts w:ascii="Arial" w:hAnsi="Arial" w:cs="Arial"/>
    </w:rPr>
  </w:style>
  <w:style w:type="paragraph" w:customStyle="1" w:styleId="FootnoteTextChar1">
    <w:name w:val="Footnote Text Char1"/>
    <w:basedOn w:val="Norml"/>
    <w:next w:val="Lbjegyzetszveg"/>
    <w:semiHidden/>
    <w:unhideWhenUsed/>
    <w:rsid w:val="00676AD2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LbjegyzetszvegChar1">
    <w:name w:val="Lábjegyzetszöveg Char1"/>
    <w:aliases w:val="Footnote Text Char Char1"/>
    <w:basedOn w:val="Bekezdsalapbettpusa"/>
    <w:semiHidden/>
    <w:rsid w:val="00676AD2"/>
    <w:rPr>
      <w:rFonts w:ascii="Arial" w:eastAsia="Times New Roman" w:hAnsi="Arial" w:cs="Arial"/>
      <w:sz w:val="20"/>
      <w:szCs w:val="20"/>
      <w:lang w:eastAsia="hu-HU"/>
    </w:rPr>
  </w:style>
  <w:style w:type="character" w:customStyle="1" w:styleId="JegyzetszvegChar">
    <w:name w:val="Jegyzetszöveg Char"/>
    <w:aliases w:val="Char1 Char"/>
    <w:basedOn w:val="Bekezdsalapbettpusa"/>
    <w:link w:val="Char11"/>
    <w:semiHidden/>
    <w:locked/>
    <w:rsid w:val="00676AD2"/>
    <w:rPr>
      <w:rFonts w:ascii="Arial" w:hAnsi="Arial" w:cs="Arial"/>
    </w:rPr>
  </w:style>
  <w:style w:type="paragraph" w:customStyle="1" w:styleId="Char11">
    <w:name w:val="Char11"/>
    <w:basedOn w:val="Norml"/>
    <w:next w:val="Jegyzetszveg"/>
    <w:link w:val="JegyzetszvegChar"/>
    <w:semiHidden/>
    <w:unhideWhenUsed/>
    <w:rsid w:val="00676AD2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JegyzetszvegChar1">
    <w:name w:val="Jegyzetszöveg Char1"/>
    <w:aliases w:val="Char1 Char1"/>
    <w:basedOn w:val="Bekezdsalapbettpusa"/>
    <w:semiHidden/>
    <w:rsid w:val="00676AD2"/>
    <w:rPr>
      <w:rFonts w:ascii="Arial" w:eastAsia="Times New Roman" w:hAnsi="Arial" w:cs="Arial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locked/>
    <w:rsid w:val="00676AD2"/>
    <w:rPr>
      <w:rFonts w:ascii="Arial" w:hAnsi="Arial" w:cs="Arial"/>
    </w:rPr>
  </w:style>
  <w:style w:type="paragraph" w:customStyle="1" w:styleId="41">
    <w:name w:val="41"/>
    <w:basedOn w:val="Norml"/>
    <w:next w:val="lfej"/>
    <w:semiHidden/>
    <w:unhideWhenUsed/>
    <w:rsid w:val="00676AD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lfejChar1">
    <w:name w:val="Élőfej Char1"/>
    <w:aliases w:val="Sidhuvud rad 1 Char1,3 Char1,4 Char1"/>
    <w:basedOn w:val="Bekezdsalapbettpusa"/>
    <w:semiHidden/>
    <w:rsid w:val="00676AD2"/>
    <w:rPr>
      <w:rFonts w:ascii="Arial" w:eastAsia="Times New Roman" w:hAnsi="Arial" w:cs="Arial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locked/>
    <w:rsid w:val="00676AD2"/>
    <w:rPr>
      <w:rFonts w:ascii="Arial" w:hAnsi="Arial" w:cs="Arial"/>
    </w:rPr>
  </w:style>
  <w:style w:type="paragraph" w:customStyle="1" w:styleId="Footer11">
    <w:name w:val="Footer11"/>
    <w:basedOn w:val="Norml"/>
    <w:next w:val="llb"/>
    <w:semiHidden/>
    <w:unhideWhenUsed/>
    <w:rsid w:val="00676AD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llbChar1">
    <w:name w:val="Élőláb Char1"/>
    <w:aliases w:val="Footer1 Char1"/>
    <w:basedOn w:val="Bekezdsalapbettpusa"/>
    <w:semiHidden/>
    <w:rsid w:val="00676AD2"/>
    <w:rPr>
      <w:rFonts w:ascii="Arial" w:eastAsia="Times New Roman" w:hAnsi="Arial" w:cs="Arial"/>
      <w:sz w:val="20"/>
      <w:szCs w:val="20"/>
      <w:lang w:eastAsia="hu-HU"/>
    </w:rPr>
  </w:style>
  <w:style w:type="paragraph" w:styleId="Trgymutatcm">
    <w:name w:val="index heading"/>
    <w:basedOn w:val="Norml"/>
    <w:next w:val="Trgymutat1"/>
    <w:uiPriority w:val="99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b/>
      <w:bCs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76AD2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76AD2"/>
    <w:rPr>
      <w:rFonts w:ascii="Arial" w:eastAsia="Times New Roman" w:hAnsi="Arial" w:cs="Arial"/>
      <w:sz w:val="24"/>
      <w:szCs w:val="24"/>
      <w:lang w:eastAsia="hu-HU"/>
    </w:rPr>
  </w:style>
  <w:style w:type="paragraph" w:styleId="Kpalrs">
    <w:name w:val="caption"/>
    <w:basedOn w:val="Norml"/>
    <w:next w:val="Szvegtrzs"/>
    <w:uiPriority w:val="99"/>
    <w:semiHidden/>
    <w:unhideWhenUsed/>
    <w:qFormat/>
    <w:rsid w:val="00676AD2"/>
    <w:pPr>
      <w:keepNext/>
      <w:spacing w:before="60" w:after="240" w:line="220" w:lineRule="atLeast"/>
      <w:ind w:left="1920" w:hanging="120"/>
      <w:jc w:val="both"/>
    </w:pPr>
    <w:rPr>
      <w:rFonts w:ascii="Arial Narrow" w:eastAsia="Times New Roman" w:hAnsi="Arial Narrow" w:cs="Times New Roman"/>
      <w:sz w:val="18"/>
      <w:szCs w:val="20"/>
      <w:lang w:eastAsia="hu-HU"/>
    </w:rPr>
  </w:style>
  <w:style w:type="paragraph" w:styleId="brajegyzk">
    <w:name w:val="table of figures"/>
    <w:basedOn w:val="Norml"/>
    <w:next w:val="Norml"/>
    <w:uiPriority w:val="99"/>
    <w:semiHidden/>
    <w:unhideWhenUsed/>
    <w:rsid w:val="00676AD2"/>
    <w:pPr>
      <w:spacing w:after="0" w:line="240" w:lineRule="auto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Bortkcm">
    <w:name w:val="envelope address"/>
    <w:basedOn w:val="Norml"/>
    <w:uiPriority w:val="99"/>
    <w:semiHidden/>
    <w:unhideWhenUsed/>
    <w:rsid w:val="00676AD2"/>
    <w:pPr>
      <w:framePr w:w="7920" w:h="1980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eastAsia="hu-HU"/>
    </w:rPr>
  </w:style>
  <w:style w:type="paragraph" w:styleId="Feladcmebortkon">
    <w:name w:val="envelope return"/>
    <w:basedOn w:val="Norml"/>
    <w:uiPriority w:val="99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sz w:val="20"/>
      <w:szCs w:val="24"/>
      <w:lang w:eastAsia="hu-HU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676AD2"/>
    <w:pPr>
      <w:spacing w:after="0" w:line="240" w:lineRule="auto"/>
      <w:ind w:left="22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Makrszvege">
    <w:name w:val="macro"/>
    <w:link w:val="MakrszvegeChar"/>
    <w:uiPriority w:val="99"/>
    <w:semiHidden/>
    <w:unhideWhenUsed/>
    <w:rsid w:val="00676A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676AD2"/>
    <w:rPr>
      <w:rFonts w:ascii="Courier New" w:eastAsia="Times New Roman" w:hAnsi="Courier New" w:cs="Courier New"/>
      <w:sz w:val="20"/>
      <w:szCs w:val="20"/>
      <w:lang w:val="en-GB"/>
    </w:rPr>
  </w:style>
  <w:style w:type="paragraph" w:styleId="Hivatkozsjegyzk-fej">
    <w:name w:val="toa heading"/>
    <w:basedOn w:val="Norml"/>
    <w:next w:val="Norml"/>
    <w:uiPriority w:val="99"/>
    <w:semiHidden/>
    <w:unhideWhenUsed/>
    <w:rsid w:val="00676AD2"/>
    <w:pPr>
      <w:spacing w:before="120" w:after="0" w:line="240" w:lineRule="auto"/>
    </w:pPr>
    <w:rPr>
      <w:rFonts w:ascii="Bookman Old Style" w:eastAsia="Times New Roman" w:hAnsi="Bookman Old Style" w:cs="Times New Roman"/>
      <w:b/>
      <w:szCs w:val="24"/>
      <w:lang w:eastAsia="hu-HU"/>
    </w:rPr>
  </w:style>
  <w:style w:type="paragraph" w:styleId="Lista">
    <w:name w:val="List"/>
    <w:basedOn w:val="Norml"/>
    <w:uiPriority w:val="99"/>
    <w:semiHidden/>
    <w:unhideWhenUsed/>
    <w:rsid w:val="00676AD2"/>
    <w:pPr>
      <w:spacing w:after="0" w:line="240" w:lineRule="auto"/>
      <w:ind w:left="283" w:hanging="283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Felsorols">
    <w:name w:val="List Bullet"/>
    <w:basedOn w:val="Norml"/>
    <w:autoRedefine/>
    <w:uiPriority w:val="99"/>
    <w:semiHidden/>
    <w:unhideWhenUsed/>
    <w:rsid w:val="00676AD2"/>
    <w:pPr>
      <w:keepNext/>
      <w:spacing w:after="0" w:line="30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mozottlista">
    <w:name w:val="List Number"/>
    <w:basedOn w:val="Norml"/>
    <w:uiPriority w:val="99"/>
    <w:semiHidden/>
    <w:unhideWhenUsed/>
    <w:rsid w:val="00676AD2"/>
    <w:pPr>
      <w:spacing w:after="0" w:line="240" w:lineRule="auto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2">
    <w:name w:val="List 2"/>
    <w:basedOn w:val="Norml"/>
    <w:uiPriority w:val="99"/>
    <w:semiHidden/>
    <w:unhideWhenUsed/>
    <w:rsid w:val="00676AD2"/>
    <w:pPr>
      <w:spacing w:after="0" w:line="240" w:lineRule="auto"/>
      <w:ind w:left="566" w:hanging="283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3">
    <w:name w:val="List 3"/>
    <w:basedOn w:val="Norml"/>
    <w:uiPriority w:val="99"/>
    <w:semiHidden/>
    <w:unhideWhenUsed/>
    <w:rsid w:val="00676AD2"/>
    <w:pPr>
      <w:spacing w:after="0" w:line="240" w:lineRule="auto"/>
      <w:ind w:left="849" w:hanging="283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4">
    <w:name w:val="List 4"/>
    <w:basedOn w:val="Norml"/>
    <w:uiPriority w:val="99"/>
    <w:semiHidden/>
    <w:unhideWhenUsed/>
    <w:rsid w:val="00676AD2"/>
    <w:pPr>
      <w:spacing w:after="0" w:line="240" w:lineRule="auto"/>
      <w:ind w:left="1132" w:hanging="283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5">
    <w:name w:val="List 5"/>
    <w:basedOn w:val="Norml"/>
    <w:uiPriority w:val="99"/>
    <w:semiHidden/>
    <w:unhideWhenUsed/>
    <w:rsid w:val="00676AD2"/>
    <w:pPr>
      <w:spacing w:after="0" w:line="240" w:lineRule="auto"/>
      <w:ind w:left="1415" w:hanging="283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Felsorols2">
    <w:name w:val="List Bullet 2"/>
    <w:basedOn w:val="Norml"/>
    <w:autoRedefine/>
    <w:uiPriority w:val="99"/>
    <w:semiHidden/>
    <w:unhideWhenUsed/>
    <w:rsid w:val="00676AD2"/>
    <w:pPr>
      <w:numPr>
        <w:ilvl w:val="1"/>
        <w:numId w:val="2"/>
      </w:numPr>
      <w:spacing w:after="240" w:line="240" w:lineRule="auto"/>
      <w:jc w:val="both"/>
    </w:pPr>
    <w:rPr>
      <w:rFonts w:ascii="Arial" w:eastAsia="Times New Roman" w:hAnsi="Arial" w:cs="Times New Roman"/>
      <w:szCs w:val="24"/>
      <w:lang w:eastAsia="hu-HU"/>
    </w:rPr>
  </w:style>
  <w:style w:type="paragraph" w:styleId="Szmozottlista2">
    <w:name w:val="List Number 2"/>
    <w:basedOn w:val="Norml"/>
    <w:uiPriority w:val="99"/>
    <w:semiHidden/>
    <w:unhideWhenUsed/>
    <w:rsid w:val="00676AD2"/>
    <w:pPr>
      <w:numPr>
        <w:numId w:val="3"/>
      </w:numPr>
      <w:spacing w:after="0" w:line="240" w:lineRule="auto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Szmozottlista3">
    <w:name w:val="List Number 3"/>
    <w:basedOn w:val="Norml"/>
    <w:uiPriority w:val="99"/>
    <w:semiHidden/>
    <w:unhideWhenUsed/>
    <w:rsid w:val="00676AD2"/>
    <w:pPr>
      <w:numPr>
        <w:numId w:val="4"/>
      </w:numPr>
      <w:spacing w:after="0" w:line="240" w:lineRule="auto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Szmozottlista4">
    <w:name w:val="List Number 4"/>
    <w:basedOn w:val="Norml"/>
    <w:uiPriority w:val="99"/>
    <w:semiHidden/>
    <w:unhideWhenUsed/>
    <w:rsid w:val="00676AD2"/>
    <w:pPr>
      <w:numPr>
        <w:numId w:val="5"/>
      </w:numPr>
      <w:spacing w:after="0" w:line="240" w:lineRule="auto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Szmozottlista5">
    <w:name w:val="List Number 5"/>
    <w:basedOn w:val="Norml"/>
    <w:uiPriority w:val="99"/>
    <w:semiHidden/>
    <w:unhideWhenUsed/>
    <w:rsid w:val="00676AD2"/>
    <w:pPr>
      <w:numPr>
        <w:numId w:val="6"/>
      </w:numPr>
      <w:spacing w:after="0" w:line="240" w:lineRule="auto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676A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676AD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Befejezs">
    <w:name w:val="Closing"/>
    <w:basedOn w:val="Norml"/>
    <w:link w:val="BefejezsChar"/>
    <w:uiPriority w:val="99"/>
    <w:semiHidden/>
    <w:unhideWhenUsed/>
    <w:rsid w:val="00676AD2"/>
    <w:pPr>
      <w:spacing w:after="0" w:line="240" w:lineRule="auto"/>
      <w:ind w:left="4252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efejezsChar">
    <w:name w:val="Befejezés Char"/>
    <w:basedOn w:val="Bekezdsalapbettpusa"/>
    <w:link w:val="Befejezs"/>
    <w:uiPriority w:val="99"/>
    <w:semiHidden/>
    <w:rsid w:val="00676AD2"/>
    <w:rPr>
      <w:rFonts w:ascii="Times New Roman" w:eastAsia="Times New Roman" w:hAnsi="Times New Roman" w:cs="Times New Roman"/>
      <w:szCs w:val="20"/>
      <w:lang w:val="en-GB"/>
    </w:rPr>
  </w:style>
  <w:style w:type="paragraph" w:styleId="Alrs">
    <w:name w:val="Signature"/>
    <w:basedOn w:val="Norml"/>
    <w:link w:val="AlrsChar"/>
    <w:uiPriority w:val="99"/>
    <w:semiHidden/>
    <w:unhideWhenUsed/>
    <w:rsid w:val="00676AD2"/>
    <w:pPr>
      <w:spacing w:after="0" w:line="240" w:lineRule="auto"/>
      <w:ind w:left="4252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AlrsChar">
    <w:name w:val="Aláírás Char"/>
    <w:basedOn w:val="Bekezdsalapbettpusa"/>
    <w:link w:val="Alrs"/>
    <w:uiPriority w:val="99"/>
    <w:semiHidden/>
    <w:rsid w:val="00676AD2"/>
    <w:rPr>
      <w:rFonts w:ascii="Times New Roman" w:eastAsia="Times New Roman" w:hAnsi="Times New Roman" w:cs="Times New Roman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76AD2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76AD2"/>
    <w:rPr>
      <w:rFonts w:ascii="Arial" w:eastAsia="Times New Roman" w:hAnsi="Arial" w:cs="Arial"/>
      <w:b/>
      <w:bCs/>
      <w:i/>
      <w:iCs/>
      <w:sz w:val="24"/>
      <w:szCs w:val="24"/>
      <w:lang w:eastAsia="hu-HU"/>
    </w:rPr>
  </w:style>
  <w:style w:type="paragraph" w:styleId="Listafolytatsa">
    <w:name w:val="List Continue"/>
    <w:basedOn w:val="Norml"/>
    <w:uiPriority w:val="99"/>
    <w:semiHidden/>
    <w:unhideWhenUsed/>
    <w:rsid w:val="00676AD2"/>
    <w:pPr>
      <w:spacing w:after="120" w:line="240" w:lineRule="auto"/>
      <w:ind w:left="283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folytatsa2">
    <w:name w:val="List Continue 2"/>
    <w:basedOn w:val="Norml"/>
    <w:uiPriority w:val="99"/>
    <w:semiHidden/>
    <w:unhideWhenUsed/>
    <w:rsid w:val="00676AD2"/>
    <w:pPr>
      <w:spacing w:after="120" w:line="240" w:lineRule="auto"/>
      <w:ind w:left="566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folytatsa3">
    <w:name w:val="List Continue 3"/>
    <w:basedOn w:val="Norml"/>
    <w:uiPriority w:val="99"/>
    <w:semiHidden/>
    <w:unhideWhenUsed/>
    <w:rsid w:val="00676AD2"/>
    <w:pPr>
      <w:spacing w:after="120" w:line="240" w:lineRule="auto"/>
      <w:ind w:left="849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folytatsa4">
    <w:name w:val="List Continue 4"/>
    <w:basedOn w:val="Norml"/>
    <w:uiPriority w:val="99"/>
    <w:semiHidden/>
    <w:unhideWhenUsed/>
    <w:rsid w:val="00676AD2"/>
    <w:pPr>
      <w:spacing w:after="120" w:line="240" w:lineRule="auto"/>
      <w:ind w:left="1132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folytatsa5">
    <w:name w:val="List Continue 5"/>
    <w:basedOn w:val="Norml"/>
    <w:uiPriority w:val="99"/>
    <w:semiHidden/>
    <w:unhideWhenUsed/>
    <w:rsid w:val="00676AD2"/>
    <w:pPr>
      <w:spacing w:after="120" w:line="240" w:lineRule="auto"/>
      <w:ind w:left="1415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zenetfej">
    <w:name w:val="Message Header"/>
    <w:basedOn w:val="Norml"/>
    <w:link w:val="zenetfejChar"/>
    <w:uiPriority w:val="99"/>
    <w:semiHidden/>
    <w:unhideWhenUsed/>
    <w:rsid w:val="00676A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676AD2"/>
    <w:rPr>
      <w:rFonts w:ascii="Cambria" w:eastAsia="Times New Roman" w:hAnsi="Cambria" w:cs="Times New Roman"/>
      <w:sz w:val="24"/>
      <w:szCs w:val="24"/>
      <w:shd w:val="pct20" w:color="auto" w:fill="auto"/>
      <w:lang w:val="en-GB"/>
    </w:rPr>
  </w:style>
  <w:style w:type="paragraph" w:styleId="Alcm">
    <w:name w:val="Subtitle"/>
    <w:basedOn w:val="Norml"/>
    <w:link w:val="AlcmChar"/>
    <w:uiPriority w:val="99"/>
    <w:qFormat/>
    <w:rsid w:val="00676AD2"/>
    <w:pPr>
      <w:spacing w:before="120"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676AD2"/>
    <w:rPr>
      <w:rFonts w:ascii="Arial" w:eastAsia="Times New Roman" w:hAnsi="Arial" w:cs="Times New Roman"/>
      <w:sz w:val="24"/>
      <w:szCs w:val="24"/>
      <w:lang w:eastAsia="hu-HU"/>
    </w:rPr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MegszltsChar">
    <w:name w:val="Megszólítás Char"/>
    <w:basedOn w:val="Bekezdsalapbettpusa"/>
    <w:link w:val="Megszlts"/>
    <w:uiPriority w:val="99"/>
    <w:semiHidden/>
    <w:rsid w:val="00676AD2"/>
    <w:rPr>
      <w:rFonts w:ascii="Times New Roman" w:eastAsia="Times New Roman" w:hAnsi="Times New Roman" w:cs="Times New Roman"/>
      <w:szCs w:val="20"/>
      <w:lang w:val="en-GB"/>
    </w:rPr>
  </w:style>
  <w:style w:type="paragraph" w:styleId="Dtum">
    <w:name w:val="Date"/>
    <w:basedOn w:val="Norml"/>
    <w:next w:val="Norml"/>
    <w:link w:val="DtumChar"/>
    <w:uiPriority w:val="9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DtumChar">
    <w:name w:val="Dátum Char"/>
    <w:basedOn w:val="Bekezdsalapbettpusa"/>
    <w:link w:val="Dtum"/>
    <w:uiPriority w:val="99"/>
    <w:semiHidden/>
    <w:rsid w:val="00676AD2"/>
    <w:rPr>
      <w:rFonts w:ascii="Times New Roman" w:eastAsia="Times New Roman" w:hAnsi="Times New Roman" w:cs="Times New Roman"/>
      <w:szCs w:val="20"/>
      <w:lang w:val="en-GB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676AD2"/>
    <w:pPr>
      <w:autoSpaceDE/>
      <w:autoSpaceDN/>
      <w:spacing w:after="120"/>
      <w:ind w:firstLine="210"/>
      <w:jc w:val="left"/>
    </w:pPr>
    <w:rPr>
      <w:rFonts w:ascii="Times New Roman" w:hAnsi="Times New Roman" w:cs="Times New Roman"/>
      <w:sz w:val="22"/>
      <w:szCs w:val="20"/>
      <w:lang w:val="en-GB" w:eastAsia="en-US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676AD2"/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676AD2"/>
    <w:pPr>
      <w:overflowPunct w:val="0"/>
      <w:adjustRightInd w:val="0"/>
      <w:spacing w:after="120" w:line="360" w:lineRule="auto"/>
      <w:ind w:left="283" w:firstLine="210"/>
    </w:pPr>
    <w:rPr>
      <w:rFonts w:ascii="Times New Roman" w:eastAsia="STZhongsong" w:hAnsi="Times New Roman" w:cs="Times New Roman"/>
      <w:b w:val="0"/>
      <w:bCs w:val="0"/>
      <w:i w:val="0"/>
      <w:iCs w:val="0"/>
      <w:sz w:val="22"/>
      <w:szCs w:val="20"/>
      <w:lang w:val="en-GB" w:eastAsia="en-US"/>
    </w:r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676AD2"/>
    <w:rPr>
      <w:rFonts w:ascii="Times New Roman" w:eastAsia="STZhongsong" w:hAnsi="Times New Roman" w:cs="Times New Roman"/>
      <w:b w:val="0"/>
      <w:bCs w:val="0"/>
      <w:i w:val="0"/>
      <w:iCs w:val="0"/>
      <w:sz w:val="24"/>
      <w:szCs w:val="20"/>
      <w:lang w:val="en-GB" w:eastAsia="hu-HU"/>
    </w:r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676AD2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Szvegtrzs2Char">
    <w:name w:val="Szövegtörzs 2 Char"/>
    <w:basedOn w:val="Bekezdsalapbettpusa"/>
    <w:link w:val="Szvegtrzs2"/>
    <w:semiHidden/>
    <w:locked/>
    <w:rsid w:val="00676AD2"/>
    <w:rPr>
      <w:b/>
      <w:bCs/>
      <w:sz w:val="32"/>
      <w:szCs w:val="32"/>
    </w:rPr>
  </w:style>
  <w:style w:type="paragraph" w:customStyle="1" w:styleId="Szvegtrzs2Okean1">
    <w:name w:val="Szövegtörzs 2 Okean1"/>
    <w:basedOn w:val="Norml"/>
    <w:next w:val="Szvegtrzs2"/>
    <w:semiHidden/>
    <w:unhideWhenUsed/>
    <w:rsid w:val="00676AD2"/>
    <w:pPr>
      <w:widowControl w:val="0"/>
      <w:tabs>
        <w:tab w:val="left" w:pos="6300"/>
      </w:tabs>
      <w:autoSpaceDE w:val="0"/>
      <w:autoSpaceDN w:val="0"/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Szvegtrzs2Char1">
    <w:name w:val="Szövegtörzs 2 Char1"/>
    <w:aliases w:val="Szövegtörzs 2 Okean Char1"/>
    <w:basedOn w:val="Bekezdsalapbettpusa"/>
    <w:semiHidden/>
    <w:rsid w:val="00676AD2"/>
    <w:rPr>
      <w:rFonts w:ascii="Arial" w:eastAsia="Times New Roman" w:hAnsi="Arial" w:cs="Arial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76AD2"/>
    <w:pPr>
      <w:autoSpaceDE w:val="0"/>
      <w:autoSpaceDN w:val="0"/>
      <w:spacing w:before="38"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76AD2"/>
    <w:rPr>
      <w:rFonts w:ascii="Arial" w:eastAsia="Times New Roman" w:hAnsi="Arial" w:cs="Arial"/>
      <w:b/>
      <w:bCs/>
      <w:sz w:val="28"/>
      <w:szCs w:val="28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676AD2"/>
    <w:pPr>
      <w:autoSpaceDE w:val="0"/>
      <w:autoSpaceDN w:val="0"/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676AD2"/>
    <w:rPr>
      <w:rFonts w:ascii="Arial" w:eastAsia="Times New Roman" w:hAnsi="Arial" w:cs="Arial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676AD2"/>
    <w:pPr>
      <w:autoSpaceDE w:val="0"/>
      <w:autoSpaceDN w:val="0"/>
      <w:spacing w:before="72" w:after="0" w:line="240" w:lineRule="auto"/>
      <w:ind w:left="1440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676AD2"/>
    <w:rPr>
      <w:rFonts w:ascii="Arial" w:eastAsia="Times New Roman" w:hAnsi="Arial" w:cs="Arial"/>
      <w:sz w:val="24"/>
      <w:szCs w:val="24"/>
      <w:lang w:eastAsia="hu-HU"/>
    </w:rPr>
  </w:style>
  <w:style w:type="paragraph" w:styleId="Szvegblokk">
    <w:name w:val="Block Text"/>
    <w:basedOn w:val="Norml"/>
    <w:uiPriority w:val="99"/>
    <w:semiHidden/>
    <w:unhideWhenUsed/>
    <w:rsid w:val="00676AD2"/>
    <w:pPr>
      <w:autoSpaceDE w:val="0"/>
      <w:autoSpaceDN w:val="0"/>
      <w:spacing w:after="0" w:line="240" w:lineRule="auto"/>
      <w:ind w:left="284" w:right="566" w:hanging="284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676AD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GB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676AD2"/>
    <w:rPr>
      <w:rFonts w:ascii="Tahoma" w:eastAsia="Times New Roman" w:hAnsi="Tahoma" w:cs="Times New Roman"/>
      <w:sz w:val="16"/>
      <w:szCs w:val="16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76AD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76AD2"/>
    <w:rPr>
      <w:rFonts w:ascii="Courier New" w:eastAsia="Times New Roman" w:hAnsi="Courier New" w:cs="Times New Roman"/>
      <w:sz w:val="20"/>
      <w:szCs w:val="20"/>
      <w:lang w:val="en-GB"/>
    </w:rPr>
  </w:style>
  <w:style w:type="paragraph" w:styleId="E-mail-alrsa">
    <w:name w:val="E-mail Signature"/>
    <w:basedOn w:val="Norml"/>
    <w:link w:val="E-mail-alrsaChar"/>
    <w:uiPriority w:val="9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E-mail-alrsaChar">
    <w:name w:val="E-mail-aláírása Char"/>
    <w:basedOn w:val="Bekezdsalapbettpusa"/>
    <w:link w:val="E-mail-alrsa"/>
    <w:uiPriority w:val="99"/>
    <w:semiHidden/>
    <w:rsid w:val="00676AD2"/>
    <w:rPr>
      <w:rFonts w:ascii="Times New Roman" w:eastAsia="Times New Roman" w:hAnsi="Times New Roman" w:cs="Times New Roman"/>
      <w:szCs w:val="20"/>
      <w:lang w:val="en-GB"/>
    </w:rPr>
  </w:style>
  <w:style w:type="paragraph" w:styleId="Jegyzetszveg">
    <w:name w:val="annotation text"/>
    <w:basedOn w:val="Norml"/>
    <w:link w:val="JegyzetszvegChar2"/>
    <w:uiPriority w:val="99"/>
    <w:unhideWhenUsed/>
    <w:rsid w:val="00676AD2"/>
    <w:pPr>
      <w:spacing w:line="240" w:lineRule="auto"/>
    </w:pPr>
    <w:rPr>
      <w:sz w:val="20"/>
      <w:szCs w:val="20"/>
    </w:rPr>
  </w:style>
  <w:style w:type="character" w:customStyle="1" w:styleId="JegyzetszvegChar2">
    <w:name w:val="Jegyzetszöveg Char2"/>
    <w:basedOn w:val="Bekezdsalapbettpusa"/>
    <w:link w:val="Jegyzetszveg"/>
    <w:uiPriority w:val="99"/>
    <w:rsid w:val="00676A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6AD2"/>
    <w:pPr>
      <w:widowControl w:val="0"/>
      <w:autoSpaceDE w:val="0"/>
      <w:autoSpaceDN w:val="0"/>
      <w:spacing w:after="0"/>
    </w:pPr>
    <w:rPr>
      <w:rFonts w:ascii="Arial" w:hAnsi="Arial" w:cs="Arial"/>
      <w:b/>
      <w:bCs/>
      <w:sz w:val="22"/>
      <w:szCs w:val="22"/>
    </w:rPr>
  </w:style>
  <w:style w:type="character" w:customStyle="1" w:styleId="MegjegyzstrgyaChar">
    <w:name w:val="Megjegyzés tárgya Char"/>
    <w:basedOn w:val="JegyzetszvegChar2"/>
    <w:link w:val="Megjegyzstrgya"/>
    <w:uiPriority w:val="99"/>
    <w:semiHidden/>
    <w:rsid w:val="00676AD2"/>
    <w:rPr>
      <w:rFonts w:ascii="Arial" w:hAnsi="Arial" w:cs="Arial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6A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6AD2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NincstrkzChar">
    <w:name w:val="Nincs térköz Char"/>
    <w:link w:val="Nincstrkz"/>
    <w:uiPriority w:val="99"/>
    <w:locked/>
    <w:rsid w:val="00676AD2"/>
    <w:rPr>
      <w:rFonts w:ascii="Calibri" w:eastAsia="Calibri" w:hAnsi="Calibri" w:cs="Calibri"/>
      <w:sz w:val="24"/>
    </w:rPr>
  </w:style>
  <w:style w:type="paragraph" w:styleId="Nincstrkz">
    <w:name w:val="No Spacing"/>
    <w:link w:val="NincstrkzChar"/>
    <w:uiPriority w:val="99"/>
    <w:qFormat/>
    <w:rsid w:val="00676AD2"/>
    <w:pPr>
      <w:spacing w:after="0" w:line="240" w:lineRule="auto"/>
    </w:pPr>
    <w:rPr>
      <w:rFonts w:ascii="Calibri" w:eastAsia="Calibri" w:hAnsi="Calibri" w:cs="Calibri"/>
      <w:sz w:val="24"/>
    </w:rPr>
  </w:style>
  <w:style w:type="paragraph" w:styleId="Vltozat">
    <w:name w:val="Revision"/>
    <w:uiPriority w:val="99"/>
    <w:semiHidden/>
    <w:rsid w:val="00676AD2"/>
    <w:pPr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676AD2"/>
    <w:pPr>
      <w:widowControl w:val="0"/>
      <w:autoSpaceDE w:val="0"/>
      <w:autoSpaceDN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76AD2"/>
    <w:pPr>
      <w:widowControl w:val="0"/>
      <w:numPr>
        <w:numId w:val="0"/>
      </w:numPr>
      <w:spacing w:before="240" w:after="60"/>
      <w:jc w:val="left"/>
      <w:outlineLvl w:val="9"/>
    </w:pPr>
    <w:rPr>
      <w:rFonts w:ascii="Cambria" w:hAnsi="Cambria" w:cs="Times New Roman"/>
      <w:kern w:val="32"/>
      <w:sz w:val="32"/>
      <w:szCs w:val="32"/>
    </w:rPr>
  </w:style>
  <w:style w:type="paragraph" w:customStyle="1" w:styleId="Rub4">
    <w:name w:val="Rub4"/>
    <w:basedOn w:val="Norml"/>
    <w:next w:val="Norml"/>
    <w:uiPriority w:val="99"/>
    <w:rsid w:val="00676AD2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n-GB" w:eastAsia="hu-HU"/>
    </w:rPr>
  </w:style>
  <w:style w:type="paragraph" w:customStyle="1" w:styleId="OkeanVastag">
    <w:name w:val="Okean_Vastag"/>
    <w:basedOn w:val="Norml"/>
    <w:uiPriority w:val="99"/>
    <w:rsid w:val="00676AD2"/>
    <w:pPr>
      <w:spacing w:before="120" w:after="120" w:line="360" w:lineRule="exact"/>
      <w:ind w:left="567"/>
      <w:jc w:val="both"/>
    </w:pPr>
    <w:rPr>
      <w:rFonts w:ascii="Arial" w:eastAsia="Times New Roman" w:hAnsi="Arial" w:cs="Arial"/>
      <w:b/>
      <w:iCs/>
      <w:szCs w:val="24"/>
      <w:lang w:eastAsia="hu-HU"/>
    </w:rPr>
  </w:style>
  <w:style w:type="paragraph" w:customStyle="1" w:styleId="rub3">
    <w:name w:val="rub3"/>
    <w:basedOn w:val="Norml"/>
    <w:uiPriority w:val="99"/>
    <w:rsid w:val="00676AD2"/>
    <w:pPr>
      <w:spacing w:after="0" w:line="240" w:lineRule="auto"/>
      <w:jc w:val="both"/>
    </w:pPr>
    <w:rPr>
      <w:rFonts w:ascii="&amp;#39" w:eastAsia="Times New Roman" w:hAnsi="&amp;#39" w:cs="Times New Roman"/>
      <w:b/>
      <w:bCs/>
      <w:i/>
      <w:iCs/>
      <w:sz w:val="24"/>
      <w:szCs w:val="24"/>
      <w:lang w:eastAsia="hu-HU"/>
    </w:rPr>
  </w:style>
  <w:style w:type="paragraph" w:customStyle="1" w:styleId="rub2">
    <w:name w:val="rub2"/>
    <w:basedOn w:val="Norml"/>
    <w:uiPriority w:val="99"/>
    <w:rsid w:val="00676AD2"/>
    <w:pPr>
      <w:spacing w:after="0" w:line="240" w:lineRule="auto"/>
      <w:ind w:right="-458"/>
    </w:pPr>
    <w:rPr>
      <w:rFonts w:ascii="&amp;#39" w:eastAsia="Times New Roman" w:hAnsi="&amp;#39" w:cs="Times New Roman"/>
      <w:smallCaps/>
      <w:sz w:val="24"/>
      <w:szCs w:val="24"/>
      <w:lang w:eastAsia="hu-HU"/>
    </w:rPr>
  </w:style>
  <w:style w:type="paragraph" w:customStyle="1" w:styleId="zu">
    <w:name w:val="zu"/>
    <w:basedOn w:val="Norml"/>
    <w:uiPriority w:val="99"/>
    <w:rsid w:val="00676AD2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rub1">
    <w:name w:val="rub1"/>
    <w:basedOn w:val="Norml"/>
    <w:uiPriority w:val="99"/>
    <w:rsid w:val="00676AD2"/>
    <w:pPr>
      <w:spacing w:after="0" w:line="240" w:lineRule="auto"/>
      <w:jc w:val="both"/>
    </w:pPr>
    <w:rPr>
      <w:rFonts w:ascii="&amp;#39" w:eastAsia="Times New Roman" w:hAnsi="&amp;#39" w:cs="Times New Roman"/>
      <w:b/>
      <w:bCs/>
      <w:smallCaps/>
      <w:sz w:val="24"/>
      <w:szCs w:val="24"/>
      <w:lang w:eastAsia="hu-HU"/>
    </w:rPr>
  </w:style>
  <w:style w:type="paragraph" w:customStyle="1" w:styleId="textbody">
    <w:name w:val="textbody"/>
    <w:basedOn w:val="Norml"/>
    <w:uiPriority w:val="99"/>
    <w:rsid w:val="00676AD2"/>
    <w:pPr>
      <w:spacing w:before="92" w:after="0" w:line="240" w:lineRule="auto"/>
      <w:jc w:val="both"/>
    </w:pPr>
    <w:rPr>
      <w:rFonts w:ascii="&amp;#39" w:eastAsia="Times New Roman" w:hAnsi="&amp;#39" w:cs="Times New Roman"/>
      <w:sz w:val="24"/>
      <w:szCs w:val="24"/>
      <w:lang w:eastAsia="hu-HU"/>
    </w:rPr>
  </w:style>
  <w:style w:type="paragraph" w:customStyle="1" w:styleId="bodytextindent2">
    <w:name w:val="bodytextindent2"/>
    <w:basedOn w:val="Norml"/>
    <w:uiPriority w:val="99"/>
    <w:rsid w:val="00676AD2"/>
    <w:pPr>
      <w:spacing w:after="0" w:line="240" w:lineRule="auto"/>
      <w:ind w:firstLine="415"/>
      <w:jc w:val="both"/>
    </w:pPr>
    <w:rPr>
      <w:rFonts w:ascii="&amp;#39" w:eastAsia="Times New Roman" w:hAnsi="&amp;#39" w:cs="Times New Roman"/>
      <w:sz w:val="24"/>
      <w:szCs w:val="24"/>
      <w:lang w:eastAsia="hu-HU"/>
    </w:rPr>
  </w:style>
  <w:style w:type="character" w:customStyle="1" w:styleId="standardChar">
    <w:name w:val="standard Char"/>
    <w:link w:val="standard"/>
    <w:locked/>
    <w:rsid w:val="00676AD2"/>
    <w:rPr>
      <w:rFonts w:ascii="&amp;#39" w:hAnsi="&amp;#39"/>
      <w:sz w:val="24"/>
      <w:szCs w:val="24"/>
    </w:rPr>
  </w:style>
  <w:style w:type="paragraph" w:customStyle="1" w:styleId="standard">
    <w:name w:val="standard"/>
    <w:basedOn w:val="Norml"/>
    <w:link w:val="standardChar"/>
    <w:rsid w:val="00676AD2"/>
    <w:pPr>
      <w:spacing w:after="0" w:line="240" w:lineRule="auto"/>
    </w:pPr>
    <w:rPr>
      <w:rFonts w:ascii="&amp;#39" w:hAnsi="&amp;#39"/>
      <w:sz w:val="24"/>
      <w:szCs w:val="24"/>
    </w:rPr>
  </w:style>
  <w:style w:type="paragraph" w:customStyle="1" w:styleId="heading8">
    <w:name w:val="heading8"/>
    <w:basedOn w:val="Norml"/>
    <w:uiPriority w:val="99"/>
    <w:rsid w:val="00676AD2"/>
    <w:pPr>
      <w:spacing w:before="197" w:after="49" w:line="240" w:lineRule="auto"/>
    </w:pPr>
    <w:rPr>
      <w:rFonts w:ascii="&amp;#39" w:eastAsia="Times New Roman" w:hAnsi="&amp;#39" w:cs="Times New Roman"/>
      <w:i/>
      <w:iCs/>
      <w:sz w:val="24"/>
      <w:szCs w:val="24"/>
      <w:lang w:eastAsia="hu-HU"/>
    </w:rPr>
  </w:style>
  <w:style w:type="paragraph" w:customStyle="1" w:styleId="Szvegtrzs21">
    <w:name w:val="Szövegtörzs 21"/>
    <w:basedOn w:val="Norml"/>
    <w:uiPriority w:val="99"/>
    <w:rsid w:val="00676AD2"/>
    <w:pPr>
      <w:spacing w:after="0" w:line="240" w:lineRule="auto"/>
      <w:ind w:left="1560" w:hanging="142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m1">
    <w:name w:val="Cím1"/>
    <w:basedOn w:val="Norml"/>
    <w:uiPriority w:val="99"/>
    <w:rsid w:val="00676AD2"/>
    <w:pPr>
      <w:spacing w:after="0" w:line="240" w:lineRule="auto"/>
      <w:jc w:val="center"/>
    </w:pPr>
    <w:rPr>
      <w:rFonts w:ascii="Goudy Old Style ATT" w:eastAsia="Times New Roman" w:hAnsi="Goudy Old Style ATT" w:cs="Times New Roman"/>
      <w:b/>
      <w:sz w:val="28"/>
      <w:szCs w:val="20"/>
      <w:lang w:eastAsia="hu-HU"/>
    </w:rPr>
  </w:style>
  <w:style w:type="paragraph" w:customStyle="1" w:styleId="Szvegtrzs1">
    <w:name w:val="Szövegtörzs1"/>
    <w:basedOn w:val="Norml"/>
    <w:uiPriority w:val="99"/>
    <w:rsid w:val="00676AD2"/>
    <w:pPr>
      <w:spacing w:after="0" w:line="240" w:lineRule="auto"/>
      <w:jc w:val="both"/>
    </w:pPr>
    <w:rPr>
      <w:rFonts w:ascii="Goudy Old Style ATT" w:eastAsia="Times New Roman" w:hAnsi="Goudy Old Style ATT" w:cs="Times New Roman"/>
      <w:sz w:val="24"/>
      <w:szCs w:val="20"/>
      <w:lang w:eastAsia="hu-HU"/>
    </w:rPr>
  </w:style>
  <w:style w:type="paragraph" w:customStyle="1" w:styleId="text-3mezera">
    <w:name w:val="text - 3 mezera"/>
    <w:basedOn w:val="Norml"/>
    <w:uiPriority w:val="99"/>
    <w:rsid w:val="00676AD2"/>
    <w:pPr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hu-HU"/>
    </w:rPr>
  </w:style>
  <w:style w:type="paragraph" w:customStyle="1" w:styleId="Listaszerbekezds1">
    <w:name w:val="Listaszerű bekezdés1"/>
    <w:basedOn w:val="Norml"/>
    <w:uiPriority w:val="99"/>
    <w:rsid w:val="00676A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OkeanBehuzas">
    <w:name w:val="Okean_Behuzas"/>
    <w:basedOn w:val="Szvegtrzs3"/>
    <w:uiPriority w:val="99"/>
    <w:rsid w:val="00676AD2"/>
    <w:pPr>
      <w:autoSpaceDE/>
      <w:autoSpaceDN/>
      <w:spacing w:before="0" w:after="60" w:line="360" w:lineRule="exact"/>
      <w:ind w:left="567"/>
      <w:jc w:val="both"/>
    </w:pPr>
    <w:rPr>
      <w:b w:val="0"/>
      <w:bCs w:val="0"/>
      <w:sz w:val="22"/>
      <w:szCs w:val="24"/>
    </w:rPr>
  </w:style>
  <w:style w:type="paragraph" w:customStyle="1" w:styleId="OkeanFelsorolas">
    <w:name w:val="Okean_Felsorolas"/>
    <w:basedOn w:val="Szvegtrzs3"/>
    <w:uiPriority w:val="99"/>
    <w:rsid w:val="00676AD2"/>
    <w:pPr>
      <w:numPr>
        <w:numId w:val="7"/>
      </w:numPr>
      <w:autoSpaceDE/>
      <w:autoSpaceDN/>
      <w:spacing w:before="0" w:after="120" w:line="320" w:lineRule="exact"/>
      <w:jc w:val="both"/>
    </w:pPr>
    <w:rPr>
      <w:b w:val="0"/>
      <w:bCs w:val="0"/>
      <w:sz w:val="22"/>
      <w:szCs w:val="20"/>
    </w:rPr>
  </w:style>
  <w:style w:type="paragraph" w:customStyle="1" w:styleId="Section">
    <w:name w:val="Section"/>
    <w:basedOn w:val="Norml"/>
    <w:uiPriority w:val="99"/>
    <w:rsid w:val="00676AD2"/>
    <w:pPr>
      <w:widowControl w:val="0"/>
      <w:spacing w:after="0" w:line="-36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 w:eastAsia="hu-HU"/>
    </w:rPr>
  </w:style>
  <w:style w:type="paragraph" w:customStyle="1" w:styleId="tabulka">
    <w:name w:val="tabulka"/>
    <w:basedOn w:val="Norml"/>
    <w:uiPriority w:val="99"/>
    <w:rsid w:val="00676AD2"/>
    <w:pPr>
      <w:widowControl w:val="0"/>
      <w:spacing w:before="120" w:after="0" w:line="-240" w:lineRule="auto"/>
      <w:jc w:val="center"/>
    </w:pPr>
    <w:rPr>
      <w:rFonts w:ascii="Times New Roman" w:eastAsia="Times New Roman" w:hAnsi="Times New Roman" w:cs="Times New Roman"/>
      <w:sz w:val="20"/>
      <w:szCs w:val="20"/>
      <w:lang w:val="cs-CZ" w:eastAsia="hu-HU"/>
    </w:rPr>
  </w:style>
  <w:style w:type="paragraph" w:customStyle="1" w:styleId="tblcm">
    <w:name w:val="táblcím"/>
    <w:basedOn w:val="Norml"/>
    <w:uiPriority w:val="99"/>
    <w:rsid w:val="00676A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kati">
    <w:name w:val="kati"/>
    <w:uiPriority w:val="99"/>
    <w:rsid w:val="00676AD2"/>
    <w:pPr>
      <w:spacing w:after="0" w:line="240" w:lineRule="auto"/>
      <w:jc w:val="both"/>
    </w:pPr>
    <w:rPr>
      <w:rFonts w:ascii="Lucida Grande" w:eastAsia="Times New Roman" w:hAnsi="Lucida Grande" w:cs="Times New Roman"/>
      <w:color w:val="000000"/>
      <w:sz w:val="24"/>
      <w:szCs w:val="20"/>
      <w:lang w:val="en-GB" w:eastAsia="hu-HU"/>
    </w:rPr>
  </w:style>
  <w:style w:type="paragraph" w:customStyle="1" w:styleId="Szvegtrzs211">
    <w:name w:val="Szövegtörzs 211"/>
    <w:basedOn w:val="Norml"/>
    <w:uiPriority w:val="99"/>
    <w:rsid w:val="00676AD2"/>
    <w:pPr>
      <w:spacing w:after="0" w:line="240" w:lineRule="auto"/>
      <w:ind w:left="1560" w:hanging="142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oddl-nadpis">
    <w:name w:val="oddíl-nadpis"/>
    <w:basedOn w:val="Norml"/>
    <w:uiPriority w:val="99"/>
    <w:rsid w:val="00676AD2"/>
    <w:pPr>
      <w:keepNext/>
      <w:widowControl w:val="0"/>
      <w:tabs>
        <w:tab w:val="left" w:pos="567"/>
      </w:tabs>
      <w:spacing w:before="240" w:after="0" w:line="-240" w:lineRule="auto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customStyle="1" w:styleId="B">
    <w:name w:val="B"/>
    <w:uiPriority w:val="99"/>
    <w:rsid w:val="00676AD2"/>
    <w:pPr>
      <w:spacing w:before="240" w:after="0" w:line="240" w:lineRule="exact"/>
      <w:ind w:left="720"/>
      <w:jc w:val="both"/>
    </w:pPr>
    <w:rPr>
      <w:rFonts w:ascii="Tms Rmn" w:eastAsia="Times New Roman" w:hAnsi="Tms Rmn" w:cs="Times New Roman"/>
      <w:sz w:val="24"/>
      <w:szCs w:val="20"/>
      <w:lang w:val="en-GB" w:eastAsia="hu-HU"/>
    </w:rPr>
  </w:style>
  <w:style w:type="paragraph" w:customStyle="1" w:styleId="Vltozat1">
    <w:name w:val="Változat1"/>
    <w:uiPriority w:val="99"/>
    <w:semiHidden/>
    <w:rsid w:val="00676AD2"/>
    <w:pPr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StlusTimesNewRomanSorkizrt">
    <w:name w:val="Stílus Times New Roman Sorkizárt"/>
    <w:basedOn w:val="Norml"/>
    <w:uiPriority w:val="99"/>
    <w:rsid w:val="00676A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22">
    <w:name w:val="Szövegtörzs 22"/>
    <w:basedOn w:val="Norml"/>
    <w:uiPriority w:val="99"/>
    <w:rsid w:val="00676AD2"/>
    <w:pPr>
      <w:widowControl w:val="0"/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Standard0">
    <w:name w:val="Standard"/>
    <w:uiPriority w:val="99"/>
    <w:rsid w:val="00676A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yle17">
    <w:name w:val="Style17"/>
    <w:uiPriority w:val="99"/>
    <w:rsid w:val="00676AD2"/>
    <w:pPr>
      <w:snapToGrid w:val="0"/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hu-HU"/>
    </w:rPr>
  </w:style>
  <w:style w:type="paragraph" w:customStyle="1" w:styleId="Client">
    <w:name w:val="Client"/>
    <w:basedOn w:val="Norml"/>
    <w:uiPriority w:val="99"/>
    <w:rsid w:val="00676AD2"/>
    <w:pPr>
      <w:spacing w:after="0" w:line="216" w:lineRule="auto"/>
    </w:pPr>
    <w:rPr>
      <w:rFonts w:ascii="Arial" w:eastAsia="Times New Roman" w:hAnsi="Arial" w:cs="Times New Roman"/>
      <w:sz w:val="30"/>
      <w:szCs w:val="20"/>
      <w:lang w:val="en-GB" w:eastAsia="hu-HU"/>
    </w:rPr>
  </w:style>
  <w:style w:type="character" w:customStyle="1" w:styleId="Stlus2Char">
    <w:name w:val="Stílus2 Char"/>
    <w:link w:val="Stlus2"/>
    <w:locked/>
    <w:rsid w:val="00676AD2"/>
    <w:rPr>
      <w:b/>
      <w:sz w:val="36"/>
      <w:szCs w:val="36"/>
    </w:rPr>
  </w:style>
  <w:style w:type="paragraph" w:customStyle="1" w:styleId="Stlus2">
    <w:name w:val="Stílus2"/>
    <w:basedOn w:val="Alcm"/>
    <w:next w:val="Alcm"/>
    <w:link w:val="Stlus2Char"/>
    <w:rsid w:val="00676AD2"/>
    <w:pPr>
      <w:spacing w:after="240"/>
    </w:pPr>
    <w:rPr>
      <w:rFonts w:asciiTheme="minorHAnsi" w:eastAsiaTheme="minorHAnsi" w:hAnsiTheme="minorHAnsi" w:cstheme="minorBidi"/>
      <w:b/>
      <w:sz w:val="36"/>
      <w:szCs w:val="36"/>
      <w:lang w:eastAsia="en-US"/>
    </w:rPr>
  </w:style>
  <w:style w:type="paragraph" w:customStyle="1" w:styleId="Default">
    <w:name w:val="Default"/>
    <w:uiPriority w:val="99"/>
    <w:rsid w:val="00676A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OkeanmagyarazatbekezdesCharChar1Char1">
    <w:name w:val="Okean_magyarazat_bekezdes Char Char1 Char1"/>
    <w:link w:val="OkeanmagyarazatbekezdesCharChar1"/>
    <w:locked/>
    <w:rsid w:val="00676AD2"/>
    <w:rPr>
      <w:rFonts w:ascii="Verdana" w:hAnsi="Verdana"/>
      <w:shd w:val="clear" w:color="auto" w:fill="FFFFFF"/>
    </w:rPr>
  </w:style>
  <w:style w:type="paragraph" w:customStyle="1" w:styleId="OkeanmagyarazatbekezdesCharChar1">
    <w:name w:val="Okean_magyarazat_bekezdes Char Char1"/>
    <w:basedOn w:val="Norml"/>
    <w:link w:val="OkeanmagyarazatbekezdesCharChar1Char1"/>
    <w:qFormat/>
    <w:rsid w:val="00676AD2"/>
    <w:pPr>
      <w:keepNext/>
      <w:pBdr>
        <w:left w:val="single" w:sz="4" w:space="4" w:color="auto"/>
      </w:pBdr>
      <w:shd w:val="clear" w:color="auto" w:fill="FFFFFF"/>
      <w:tabs>
        <w:tab w:val="num" w:pos="1271"/>
      </w:tabs>
      <w:spacing w:before="120" w:after="120" w:line="280" w:lineRule="exact"/>
      <w:ind w:left="1271" w:hanging="397"/>
      <w:jc w:val="both"/>
    </w:pPr>
    <w:rPr>
      <w:rFonts w:ascii="Verdana" w:hAnsi="Verdana"/>
    </w:rPr>
  </w:style>
  <w:style w:type="paragraph" w:customStyle="1" w:styleId="StlusSorkizrt">
    <w:name w:val="Stílus Sorkizárt"/>
    <w:basedOn w:val="Norml"/>
    <w:uiPriority w:val="99"/>
    <w:rsid w:val="00676AD2"/>
    <w:pPr>
      <w:widowControl w:val="0"/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23">
    <w:name w:val="Szövegtörzs 23"/>
    <w:basedOn w:val="Norml"/>
    <w:uiPriority w:val="99"/>
    <w:rsid w:val="00676AD2"/>
    <w:pPr>
      <w:spacing w:after="0" w:line="240" w:lineRule="auto"/>
      <w:ind w:left="1560" w:hanging="142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m2">
    <w:name w:val="Cím2"/>
    <w:basedOn w:val="Norml"/>
    <w:uiPriority w:val="99"/>
    <w:rsid w:val="00676AD2"/>
    <w:pPr>
      <w:spacing w:after="0" w:line="240" w:lineRule="auto"/>
      <w:jc w:val="center"/>
    </w:pPr>
    <w:rPr>
      <w:rFonts w:ascii="Goudy Old Style ATT" w:eastAsia="Times New Roman" w:hAnsi="Goudy Old Style ATT" w:cs="Times New Roman"/>
      <w:b/>
      <w:sz w:val="28"/>
      <w:szCs w:val="20"/>
      <w:lang w:eastAsia="hu-HU"/>
    </w:rPr>
  </w:style>
  <w:style w:type="paragraph" w:customStyle="1" w:styleId="Szvegtrzs20">
    <w:name w:val="Szövegtörzs2"/>
    <w:basedOn w:val="Norml"/>
    <w:uiPriority w:val="99"/>
    <w:rsid w:val="00676AD2"/>
    <w:pPr>
      <w:spacing w:after="0" w:line="240" w:lineRule="auto"/>
      <w:jc w:val="both"/>
    </w:pPr>
    <w:rPr>
      <w:rFonts w:ascii="Goudy Old Style ATT" w:eastAsia="Times New Roman" w:hAnsi="Goudy Old Style ATT" w:cs="Times New Roman"/>
      <w:sz w:val="24"/>
      <w:szCs w:val="20"/>
      <w:lang w:eastAsia="hu-HU"/>
    </w:rPr>
  </w:style>
  <w:style w:type="paragraph" w:customStyle="1" w:styleId="Char">
    <w:name w:val="Char"/>
    <w:basedOn w:val="Norml"/>
    <w:uiPriority w:val="99"/>
    <w:rsid w:val="00676AD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l1">
    <w:name w:val="Normál1"/>
    <w:uiPriority w:val="99"/>
    <w:rsid w:val="00676AD2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de-DE" w:eastAsia="ar-SA"/>
    </w:rPr>
  </w:style>
  <w:style w:type="paragraph" w:customStyle="1" w:styleId="OkeanDolt">
    <w:name w:val="Okean_Dolt"/>
    <w:basedOn w:val="Norml"/>
    <w:uiPriority w:val="99"/>
    <w:rsid w:val="00676AD2"/>
    <w:pPr>
      <w:spacing w:before="120" w:after="240" w:line="360" w:lineRule="exact"/>
      <w:ind w:left="113"/>
      <w:jc w:val="both"/>
    </w:pPr>
    <w:rPr>
      <w:rFonts w:ascii="Arial" w:eastAsia="Times New Roman" w:hAnsi="Arial" w:cs="Arial"/>
      <w:i/>
      <w:iCs/>
      <w:noProof/>
      <w:szCs w:val="24"/>
      <w:lang w:eastAsia="hu-HU"/>
    </w:rPr>
  </w:style>
  <w:style w:type="paragraph" w:customStyle="1" w:styleId="OkeanSzamozas">
    <w:name w:val="Okean_Szamozas"/>
    <w:basedOn w:val="Szvegtrzs3"/>
    <w:uiPriority w:val="99"/>
    <w:rsid w:val="00676AD2"/>
    <w:pPr>
      <w:numPr>
        <w:numId w:val="8"/>
      </w:numPr>
      <w:autoSpaceDE/>
      <w:autoSpaceDN/>
      <w:spacing w:before="120" w:after="120"/>
      <w:jc w:val="both"/>
    </w:pPr>
    <w:rPr>
      <w:b w:val="0"/>
      <w:bCs w:val="0"/>
      <w:sz w:val="22"/>
      <w:szCs w:val="20"/>
    </w:rPr>
  </w:style>
  <w:style w:type="paragraph" w:customStyle="1" w:styleId="Blockquote">
    <w:name w:val="Blockquote"/>
    <w:basedOn w:val="Norml"/>
    <w:uiPriority w:val="99"/>
    <w:rsid w:val="00676AD2"/>
    <w:pPr>
      <w:widowControl w:val="0"/>
      <w:spacing w:before="100" w:after="100" w:line="240" w:lineRule="auto"/>
      <w:ind w:left="360" w:right="36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elsorol">
    <w:name w:val="felsorol"/>
    <w:basedOn w:val="Norml"/>
    <w:uiPriority w:val="99"/>
    <w:rsid w:val="00676AD2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Text2">
    <w:name w:val="Text 2"/>
    <w:basedOn w:val="Norml"/>
    <w:uiPriority w:val="99"/>
    <w:rsid w:val="00676AD2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Arial"/>
      <w:sz w:val="20"/>
      <w:szCs w:val="20"/>
      <w:lang w:val="en-GB" w:eastAsia="hu-HU"/>
    </w:rPr>
  </w:style>
  <w:style w:type="paragraph" w:customStyle="1" w:styleId="Nadia">
    <w:name w:val="Nadia"/>
    <w:basedOn w:val="Norml"/>
    <w:uiPriority w:val="99"/>
    <w:rsid w:val="00676AD2"/>
    <w:pPr>
      <w:spacing w:after="240" w:line="240" w:lineRule="auto"/>
      <w:jc w:val="both"/>
    </w:pPr>
    <w:rPr>
      <w:rFonts w:ascii="Arial" w:eastAsia="Times New Roman" w:hAnsi="Arial" w:cs="Arial"/>
      <w:lang w:val="en-GB"/>
    </w:rPr>
  </w:style>
  <w:style w:type="paragraph" w:customStyle="1" w:styleId="1">
    <w:name w:val="1"/>
    <w:basedOn w:val="Norml"/>
    <w:uiPriority w:val="99"/>
    <w:rsid w:val="00676AD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odytextChar">
    <w:name w:val="body text Char"/>
    <w:basedOn w:val="Norml"/>
    <w:uiPriority w:val="99"/>
    <w:rsid w:val="00676AD2"/>
    <w:pPr>
      <w:widowControl w:val="0"/>
      <w:overflowPunct w:val="0"/>
      <w:autoSpaceDE w:val="0"/>
      <w:autoSpaceDN w:val="0"/>
      <w:adjustRightInd w:val="0"/>
      <w:spacing w:before="120" w:after="120" w:line="360" w:lineRule="atLeast"/>
      <w:ind w:left="425"/>
      <w:jc w:val="both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NormlZala">
    <w:name w:val="NormálZala"/>
    <w:basedOn w:val="Norml"/>
    <w:uiPriority w:val="99"/>
    <w:rsid w:val="00676AD2"/>
    <w:pPr>
      <w:snapToGrid w:val="0"/>
      <w:spacing w:before="120" w:after="120" w:line="240" w:lineRule="auto"/>
      <w:ind w:left="357"/>
      <w:jc w:val="both"/>
    </w:pPr>
    <w:rPr>
      <w:rFonts w:ascii="Garamond" w:eastAsia="Times New Roman" w:hAnsi="Garamond" w:cs="Times New Roman"/>
      <w:noProof/>
      <w:sz w:val="24"/>
      <w:lang w:eastAsia="hu-HU"/>
    </w:rPr>
  </w:style>
  <w:style w:type="paragraph" w:customStyle="1" w:styleId="Okeanlevel5">
    <w:name w:val="Okean_level_5"/>
    <w:basedOn w:val="Norml"/>
    <w:autoRedefine/>
    <w:uiPriority w:val="99"/>
    <w:rsid w:val="00676AD2"/>
    <w:pPr>
      <w:spacing w:line="240" w:lineRule="exact"/>
    </w:pPr>
    <w:rPr>
      <w:rFonts w:ascii="Verdana" w:eastAsia="Times New Roman" w:hAnsi="Verdana" w:cs="Times New Roman"/>
      <w:noProof/>
      <w:sz w:val="20"/>
      <w:szCs w:val="20"/>
      <w:lang w:val="en-US"/>
    </w:rPr>
  </w:style>
  <w:style w:type="paragraph" w:customStyle="1" w:styleId="Rub30">
    <w:name w:val="Rub3"/>
    <w:basedOn w:val="Norml"/>
    <w:next w:val="Norml"/>
    <w:uiPriority w:val="99"/>
    <w:rsid w:val="00676AD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en-GB"/>
    </w:rPr>
  </w:style>
  <w:style w:type="paragraph" w:customStyle="1" w:styleId="Rub20">
    <w:name w:val="Rub2"/>
    <w:basedOn w:val="Norml"/>
    <w:next w:val="Norml"/>
    <w:uiPriority w:val="99"/>
    <w:rsid w:val="00676AD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fr-FR" w:eastAsia="en-GB"/>
    </w:rPr>
  </w:style>
  <w:style w:type="paragraph" w:customStyle="1" w:styleId="CharCharCharChar">
    <w:name w:val="Char Char Char Char"/>
    <w:basedOn w:val="Norml"/>
    <w:uiPriority w:val="99"/>
    <w:semiHidden/>
    <w:rsid w:val="00676AD2"/>
    <w:pPr>
      <w:suppressAutoHyphens/>
      <w:spacing w:after="0" w:line="240" w:lineRule="auto"/>
    </w:pPr>
    <w:rPr>
      <w:rFonts w:ascii="Arial" w:eastAsia="Times New Roman" w:hAnsi="Arial" w:cs="Times New Roman"/>
      <w:kern w:val="2"/>
      <w:sz w:val="24"/>
      <w:szCs w:val="20"/>
      <w:lang w:val="en-US"/>
    </w:rPr>
  </w:style>
  <w:style w:type="paragraph" w:customStyle="1" w:styleId="Tblzattartalom">
    <w:name w:val="Táblázattartalom"/>
    <w:basedOn w:val="Norml"/>
    <w:uiPriority w:val="99"/>
    <w:rsid w:val="00676A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kossztrzs">
    <w:name w:val="Ákos sztörzs"/>
    <w:basedOn w:val="Szvegtrzs"/>
    <w:uiPriority w:val="99"/>
    <w:rsid w:val="00676AD2"/>
    <w:pPr>
      <w:autoSpaceDE/>
      <w:autoSpaceDN/>
      <w:spacing w:before="240" w:after="120"/>
    </w:pPr>
    <w:rPr>
      <w:rFonts w:ascii="Times New Roman" w:eastAsia="Calibri" w:hAnsi="Times New Roman" w:cs="Times New Roman"/>
    </w:rPr>
  </w:style>
  <w:style w:type="paragraph" w:customStyle="1" w:styleId="cm0">
    <w:name w:val="cím"/>
    <w:basedOn w:val="Norml"/>
    <w:uiPriority w:val="99"/>
    <w:rsid w:val="00676AD2"/>
    <w:pPr>
      <w:widowControl w:val="0"/>
      <w:tabs>
        <w:tab w:val="left" w:pos="1800"/>
        <w:tab w:val="left" w:leader="underscore" w:pos="5760"/>
      </w:tabs>
      <w:suppressAutoHyphens/>
      <w:overflowPunct w:val="0"/>
      <w:autoSpaceDE w:val="0"/>
      <w:autoSpaceDN w:val="0"/>
      <w:adjustRightInd w:val="0"/>
      <w:spacing w:after="0" w:line="360" w:lineRule="auto"/>
      <w:jc w:val="both"/>
    </w:pPr>
    <w:rPr>
      <w:rFonts w:ascii="CG Times" w:eastAsia="Times New Roman" w:hAnsi="CG Times" w:cs="Times New Roman"/>
      <w:sz w:val="24"/>
      <w:szCs w:val="20"/>
      <w:lang w:val="en-GB" w:eastAsia="hu-HU"/>
    </w:rPr>
  </w:style>
  <w:style w:type="paragraph" w:customStyle="1" w:styleId="Szvegtrzs31">
    <w:name w:val="Szövegtörzs 31"/>
    <w:basedOn w:val="Norml"/>
    <w:uiPriority w:val="99"/>
    <w:rsid w:val="00676AD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customStyle="1" w:styleId="WW-Szvegblokk">
    <w:name w:val="WW-Szövegblokk"/>
    <w:basedOn w:val="Norml"/>
    <w:uiPriority w:val="99"/>
    <w:rsid w:val="00676AD2"/>
    <w:pPr>
      <w:numPr>
        <w:numId w:val="10"/>
      </w:numPr>
      <w:suppressAutoHyphens/>
      <w:spacing w:after="0" w:line="240" w:lineRule="auto"/>
      <w:ind w:left="-2836" w:right="424" w:firstLine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NormlWeb">
    <w:name w:val="WW-Normál (Web)"/>
    <w:basedOn w:val="Norml"/>
    <w:uiPriority w:val="99"/>
    <w:rsid w:val="00676AD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ouseStyleBaseChar">
    <w:name w:val="House Style Base Char"/>
    <w:link w:val="HouseStyleBase"/>
    <w:locked/>
    <w:rsid w:val="00676AD2"/>
    <w:rPr>
      <w:rFonts w:ascii="STZhongsong" w:eastAsia="STZhongsong" w:hAnsi="STZhongsong"/>
      <w:lang w:val="en-GB" w:eastAsia="zh-CN"/>
    </w:rPr>
  </w:style>
  <w:style w:type="paragraph" w:customStyle="1" w:styleId="HouseStyleBase">
    <w:name w:val="House Style Base"/>
    <w:link w:val="HouseStyleBaseChar"/>
    <w:rsid w:val="00676AD2"/>
    <w:pPr>
      <w:adjustRightInd w:val="0"/>
      <w:spacing w:after="240" w:line="240" w:lineRule="auto"/>
      <w:jc w:val="both"/>
    </w:pPr>
    <w:rPr>
      <w:rFonts w:ascii="STZhongsong" w:eastAsia="STZhongsong" w:hAnsi="STZhongsong"/>
      <w:lang w:val="en-GB" w:eastAsia="zh-CN"/>
    </w:rPr>
  </w:style>
  <w:style w:type="paragraph" w:customStyle="1" w:styleId="HouseStyleBaseCentred">
    <w:name w:val="House Style Base Centred"/>
    <w:uiPriority w:val="99"/>
    <w:rsid w:val="00676AD2"/>
    <w:pPr>
      <w:adjustRightInd w:val="0"/>
      <w:spacing w:after="240" w:line="240" w:lineRule="auto"/>
    </w:pPr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676A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Heading">
    <w:name w:val="Heading"/>
    <w:basedOn w:val="HouseStyleBaseCentred"/>
    <w:next w:val="MarginText"/>
    <w:uiPriority w:val="99"/>
    <w:rsid w:val="00676AD2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uiPriority w:val="99"/>
    <w:rsid w:val="00676AD2"/>
    <w:pPr>
      <w:numPr>
        <w:numId w:val="11"/>
      </w:numPr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uiPriority w:val="99"/>
    <w:rsid w:val="00676AD2"/>
    <w:pPr>
      <w:numPr>
        <w:numId w:val="12"/>
      </w:numPr>
      <w:tabs>
        <w:tab w:val="num" w:pos="567"/>
      </w:tabs>
      <w:ind w:left="567" w:hanging="397"/>
      <w:outlineLvl w:val="0"/>
    </w:pPr>
  </w:style>
  <w:style w:type="paragraph" w:customStyle="1" w:styleId="DefinitionNumbering1">
    <w:name w:val="Definition Numbering 1"/>
    <w:basedOn w:val="HouseStyleBase"/>
    <w:uiPriority w:val="99"/>
    <w:rsid w:val="00676AD2"/>
    <w:pPr>
      <w:tabs>
        <w:tab w:val="num" w:pos="786"/>
      </w:tabs>
      <w:ind w:left="786" w:hanging="360"/>
      <w:outlineLvl w:val="0"/>
    </w:pPr>
  </w:style>
  <w:style w:type="paragraph" w:customStyle="1" w:styleId="DefinitionNumbering2">
    <w:name w:val="Definition Numbering 2"/>
    <w:basedOn w:val="HouseStyleBase"/>
    <w:uiPriority w:val="99"/>
    <w:rsid w:val="00676AD2"/>
    <w:pPr>
      <w:tabs>
        <w:tab w:val="num" w:pos="786"/>
      </w:tabs>
      <w:ind w:left="786" w:hanging="360"/>
      <w:outlineLvl w:val="1"/>
    </w:pPr>
  </w:style>
  <w:style w:type="paragraph" w:customStyle="1" w:styleId="DefinitionNumbering3">
    <w:name w:val="Definition Numbering 3"/>
    <w:basedOn w:val="HouseStyleBase"/>
    <w:uiPriority w:val="99"/>
    <w:rsid w:val="00676AD2"/>
    <w:pPr>
      <w:tabs>
        <w:tab w:val="num" w:pos="786"/>
      </w:tabs>
      <w:ind w:left="786" w:hanging="360"/>
      <w:outlineLvl w:val="2"/>
    </w:pPr>
  </w:style>
  <w:style w:type="paragraph" w:customStyle="1" w:styleId="DefinitionNumbering4">
    <w:name w:val="Definition Numbering 4"/>
    <w:basedOn w:val="HouseStyleBase"/>
    <w:uiPriority w:val="99"/>
    <w:rsid w:val="00676AD2"/>
    <w:pPr>
      <w:tabs>
        <w:tab w:val="num" w:pos="786"/>
      </w:tabs>
      <w:ind w:left="786" w:hanging="360"/>
      <w:outlineLvl w:val="3"/>
    </w:pPr>
  </w:style>
  <w:style w:type="paragraph" w:customStyle="1" w:styleId="DefinitionNumbering5">
    <w:name w:val="Definition Numbering 5"/>
    <w:basedOn w:val="HouseStyleBase"/>
    <w:uiPriority w:val="99"/>
    <w:rsid w:val="00676AD2"/>
    <w:pPr>
      <w:tabs>
        <w:tab w:val="num" w:pos="786"/>
      </w:tabs>
      <w:ind w:left="786" w:hanging="360"/>
      <w:outlineLvl w:val="4"/>
    </w:pPr>
  </w:style>
  <w:style w:type="paragraph" w:customStyle="1" w:styleId="DefinitionNumbering6">
    <w:name w:val="Definition Numbering 6"/>
    <w:basedOn w:val="HouseStyleBase"/>
    <w:uiPriority w:val="99"/>
    <w:rsid w:val="00676AD2"/>
    <w:pPr>
      <w:tabs>
        <w:tab w:val="num" w:pos="786"/>
      </w:tabs>
      <w:ind w:left="786" w:hanging="360"/>
      <w:outlineLvl w:val="5"/>
    </w:pPr>
  </w:style>
  <w:style w:type="paragraph" w:customStyle="1" w:styleId="DefinitionNumbering7">
    <w:name w:val="Definition Numbering 7"/>
    <w:basedOn w:val="HouseStyleBase"/>
    <w:uiPriority w:val="99"/>
    <w:rsid w:val="00676AD2"/>
    <w:pPr>
      <w:tabs>
        <w:tab w:val="num" w:pos="786"/>
      </w:tabs>
      <w:ind w:left="786" w:hanging="360"/>
      <w:outlineLvl w:val="6"/>
    </w:pPr>
  </w:style>
  <w:style w:type="paragraph" w:customStyle="1" w:styleId="DefinitionNumbering8">
    <w:name w:val="Definition Numbering 8"/>
    <w:basedOn w:val="HouseStyleBase"/>
    <w:uiPriority w:val="99"/>
    <w:rsid w:val="00676AD2"/>
    <w:pPr>
      <w:outlineLvl w:val="7"/>
    </w:pPr>
  </w:style>
  <w:style w:type="paragraph" w:customStyle="1" w:styleId="DefinitionNumbering9">
    <w:name w:val="Definition Numbering 9"/>
    <w:basedOn w:val="HouseStyleBase"/>
    <w:uiPriority w:val="99"/>
    <w:rsid w:val="00676AD2"/>
    <w:pPr>
      <w:outlineLvl w:val="8"/>
    </w:pPr>
  </w:style>
  <w:style w:type="paragraph" w:customStyle="1" w:styleId="ListBullet1">
    <w:name w:val="List Bullet 1"/>
    <w:basedOn w:val="HouseStyleBase"/>
    <w:uiPriority w:val="99"/>
    <w:rsid w:val="00676AD2"/>
    <w:pPr>
      <w:tabs>
        <w:tab w:val="num" w:pos="928"/>
      </w:tabs>
      <w:ind w:left="928" w:hanging="360"/>
    </w:pPr>
  </w:style>
  <w:style w:type="paragraph" w:customStyle="1" w:styleId="ListBullet6">
    <w:name w:val="List Bullet 6"/>
    <w:basedOn w:val="HouseStyleBase"/>
    <w:uiPriority w:val="99"/>
    <w:rsid w:val="00676AD2"/>
    <w:pPr>
      <w:ind w:left="2130" w:hanging="1440"/>
    </w:pPr>
  </w:style>
  <w:style w:type="paragraph" w:customStyle="1" w:styleId="ListBullet7">
    <w:name w:val="List Bullet 7"/>
    <w:basedOn w:val="HouseStyleBase"/>
    <w:uiPriority w:val="99"/>
    <w:rsid w:val="00676AD2"/>
    <w:pPr>
      <w:ind w:left="2196" w:hanging="1440"/>
    </w:pPr>
  </w:style>
  <w:style w:type="paragraph" w:customStyle="1" w:styleId="ListBullet8">
    <w:name w:val="List Bullet 8"/>
    <w:basedOn w:val="HouseStyleBase"/>
    <w:uiPriority w:val="99"/>
    <w:rsid w:val="00676AD2"/>
    <w:pPr>
      <w:ind w:left="2622" w:hanging="1800"/>
    </w:pPr>
  </w:style>
  <w:style w:type="paragraph" w:customStyle="1" w:styleId="ListBullet9">
    <w:name w:val="List Bullet 9"/>
    <w:basedOn w:val="HouseStyleBase"/>
    <w:uiPriority w:val="99"/>
    <w:rsid w:val="00676AD2"/>
    <w:pPr>
      <w:ind w:left="3048" w:hanging="2160"/>
    </w:pPr>
  </w:style>
  <w:style w:type="paragraph" w:customStyle="1" w:styleId="SchPart">
    <w:name w:val="SchPart"/>
    <w:basedOn w:val="HouseStyleBaseCentred"/>
    <w:next w:val="MarginText"/>
    <w:uiPriority w:val="99"/>
    <w:rsid w:val="00676AD2"/>
    <w:pPr>
      <w:keepNext/>
      <w:numPr>
        <w:ilvl w:val="1"/>
        <w:numId w:val="13"/>
      </w:numPr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uiPriority w:val="99"/>
    <w:rsid w:val="00676AD2"/>
    <w:pPr>
      <w:numPr>
        <w:ilvl w:val="1"/>
        <w:numId w:val="14"/>
      </w:numPr>
      <w:tabs>
        <w:tab w:val="clear" w:pos="720"/>
        <w:tab w:val="num" w:pos="1440"/>
      </w:tabs>
      <w:ind w:left="1440" w:hanging="360"/>
      <w:outlineLvl w:val="1"/>
    </w:pPr>
  </w:style>
  <w:style w:type="paragraph" w:customStyle="1" w:styleId="ScheduleL3">
    <w:name w:val="Schedule L3"/>
    <w:basedOn w:val="HouseStyleBase"/>
    <w:uiPriority w:val="99"/>
    <w:rsid w:val="00676AD2"/>
    <w:pPr>
      <w:numPr>
        <w:ilvl w:val="2"/>
        <w:numId w:val="14"/>
      </w:numPr>
      <w:tabs>
        <w:tab w:val="clear" w:pos="1800"/>
        <w:tab w:val="num" w:pos="2160"/>
      </w:tabs>
      <w:ind w:left="2160" w:hanging="180"/>
      <w:outlineLvl w:val="2"/>
    </w:pPr>
  </w:style>
  <w:style w:type="paragraph" w:customStyle="1" w:styleId="ScheduleL4">
    <w:name w:val="Schedule L4"/>
    <w:basedOn w:val="HouseStyleBase"/>
    <w:uiPriority w:val="99"/>
    <w:rsid w:val="00676AD2"/>
    <w:pPr>
      <w:numPr>
        <w:ilvl w:val="3"/>
        <w:numId w:val="14"/>
      </w:numPr>
      <w:ind w:hanging="360"/>
      <w:outlineLvl w:val="3"/>
    </w:pPr>
  </w:style>
  <w:style w:type="paragraph" w:customStyle="1" w:styleId="ScheduleL5">
    <w:name w:val="Schedule L5"/>
    <w:basedOn w:val="HouseStyleBase"/>
    <w:uiPriority w:val="99"/>
    <w:rsid w:val="00676AD2"/>
    <w:pPr>
      <w:numPr>
        <w:ilvl w:val="4"/>
        <w:numId w:val="14"/>
      </w:numPr>
      <w:ind w:hanging="360"/>
      <w:outlineLvl w:val="4"/>
    </w:pPr>
  </w:style>
  <w:style w:type="paragraph" w:customStyle="1" w:styleId="ScheduleL6">
    <w:name w:val="Schedule L6"/>
    <w:basedOn w:val="HouseStyleBase"/>
    <w:uiPriority w:val="99"/>
    <w:rsid w:val="00676AD2"/>
    <w:pPr>
      <w:numPr>
        <w:ilvl w:val="5"/>
        <w:numId w:val="14"/>
      </w:numPr>
      <w:ind w:hanging="180"/>
      <w:outlineLvl w:val="5"/>
    </w:pPr>
  </w:style>
  <w:style w:type="paragraph" w:customStyle="1" w:styleId="ScheduleL7">
    <w:name w:val="Schedule L7"/>
    <w:basedOn w:val="HouseStyleBase"/>
    <w:uiPriority w:val="99"/>
    <w:rsid w:val="00676AD2"/>
    <w:pPr>
      <w:numPr>
        <w:ilvl w:val="6"/>
        <w:numId w:val="14"/>
      </w:numPr>
      <w:ind w:hanging="360"/>
      <w:outlineLvl w:val="6"/>
    </w:pPr>
  </w:style>
  <w:style w:type="paragraph" w:customStyle="1" w:styleId="ScheduleL8">
    <w:name w:val="Schedule L8"/>
    <w:basedOn w:val="HouseStyleBase"/>
    <w:uiPriority w:val="99"/>
    <w:rsid w:val="00676AD2"/>
    <w:pPr>
      <w:numPr>
        <w:ilvl w:val="7"/>
        <w:numId w:val="14"/>
      </w:numPr>
      <w:tabs>
        <w:tab w:val="clear" w:pos="5040"/>
        <w:tab w:val="num" w:pos="5760"/>
      </w:tabs>
      <w:ind w:left="5760" w:hanging="360"/>
      <w:outlineLvl w:val="7"/>
    </w:pPr>
  </w:style>
  <w:style w:type="paragraph" w:customStyle="1" w:styleId="ScheduleL9">
    <w:name w:val="Schedule L9"/>
    <w:basedOn w:val="HouseStyleBase"/>
    <w:uiPriority w:val="99"/>
    <w:rsid w:val="00676AD2"/>
    <w:pPr>
      <w:numPr>
        <w:ilvl w:val="8"/>
        <w:numId w:val="14"/>
      </w:numPr>
      <w:tabs>
        <w:tab w:val="clear" w:pos="5040"/>
        <w:tab w:val="num" w:pos="6480"/>
      </w:tabs>
      <w:ind w:left="6480" w:hanging="180"/>
      <w:outlineLvl w:val="8"/>
    </w:pPr>
  </w:style>
  <w:style w:type="paragraph" w:customStyle="1" w:styleId="SchSection">
    <w:name w:val="SchSection"/>
    <w:basedOn w:val="HouseStyleBaseCentred"/>
    <w:next w:val="MarginText"/>
    <w:uiPriority w:val="99"/>
    <w:rsid w:val="00676AD2"/>
    <w:pPr>
      <w:keepNext/>
      <w:numPr>
        <w:ilvl w:val="2"/>
        <w:numId w:val="13"/>
      </w:numPr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uiPriority w:val="99"/>
    <w:rsid w:val="00676AD2"/>
    <w:pPr>
      <w:spacing w:after="0"/>
    </w:pPr>
  </w:style>
  <w:style w:type="paragraph" w:customStyle="1" w:styleId="Table-Text">
    <w:name w:val="Table - Text"/>
    <w:basedOn w:val="HouseStyleBase"/>
    <w:uiPriority w:val="99"/>
    <w:rsid w:val="00676AD2"/>
    <w:pPr>
      <w:spacing w:before="120" w:after="120"/>
      <w:jc w:val="left"/>
    </w:pPr>
  </w:style>
  <w:style w:type="paragraph" w:customStyle="1" w:styleId="AppPart">
    <w:name w:val="AppPart"/>
    <w:basedOn w:val="HouseStyleBaseCentred"/>
    <w:uiPriority w:val="99"/>
    <w:rsid w:val="00676AD2"/>
    <w:pPr>
      <w:numPr>
        <w:ilvl w:val="1"/>
        <w:numId w:val="11"/>
      </w:numPr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uiPriority w:val="99"/>
    <w:rsid w:val="00676AD2"/>
    <w:pPr>
      <w:numPr>
        <w:ilvl w:val="1"/>
        <w:numId w:val="12"/>
      </w:numPr>
      <w:tabs>
        <w:tab w:val="num" w:pos="1440"/>
      </w:tabs>
      <w:overflowPunct w:val="0"/>
      <w:autoSpaceDE w:val="0"/>
      <w:autoSpaceDN w:val="0"/>
      <w:ind w:left="1440" w:hanging="360"/>
    </w:pPr>
  </w:style>
  <w:style w:type="paragraph" w:customStyle="1" w:styleId="RecitalNumbering3">
    <w:name w:val="Recital Numbering 3"/>
    <w:basedOn w:val="HouseStyleBase"/>
    <w:uiPriority w:val="99"/>
    <w:rsid w:val="00676AD2"/>
    <w:pPr>
      <w:numPr>
        <w:ilvl w:val="2"/>
        <w:numId w:val="12"/>
      </w:numPr>
      <w:tabs>
        <w:tab w:val="num" w:pos="2160"/>
      </w:tabs>
      <w:overflowPunct w:val="0"/>
      <w:autoSpaceDE w:val="0"/>
      <w:autoSpaceDN w:val="0"/>
      <w:ind w:left="2160" w:hanging="360"/>
    </w:pPr>
  </w:style>
  <w:style w:type="paragraph" w:customStyle="1" w:styleId="Tblzatrcsos21">
    <w:name w:val="Táblázat (rácsos) 21"/>
    <w:basedOn w:val="Norml"/>
    <w:next w:val="Norml"/>
    <w:uiPriority w:val="37"/>
    <w:semiHidden/>
    <w:rsid w:val="00676AD2"/>
    <w:pPr>
      <w:spacing w:after="0" w:line="240" w:lineRule="auto"/>
    </w:pPr>
    <w:rPr>
      <w:rFonts w:ascii="Bookman Old Style" w:eastAsia="Times New Roman" w:hAnsi="Bookman Old Style" w:cs="Times New Roman"/>
      <w:szCs w:val="24"/>
      <w:lang w:eastAsia="hu-HU"/>
    </w:rPr>
  </w:style>
  <w:style w:type="character" w:customStyle="1" w:styleId="Vilgosrnykols2jellsznChar">
    <w:name w:val="Világos árnyékolás – 2. jelölőszín Char"/>
    <w:link w:val="Vilgosrnykols2jellszn1"/>
    <w:uiPriority w:val="30"/>
    <w:locked/>
    <w:rsid w:val="00676AD2"/>
    <w:rPr>
      <w:b/>
      <w:bCs/>
      <w:i/>
      <w:iCs/>
      <w:color w:val="4F81BD"/>
      <w:lang w:val="en-GB"/>
    </w:rPr>
  </w:style>
  <w:style w:type="paragraph" w:customStyle="1" w:styleId="Vilgosrnykols2jellszn1">
    <w:name w:val="Világos árnyékolás – 2. jelölőszín1"/>
    <w:basedOn w:val="Norml"/>
    <w:next w:val="Norml"/>
    <w:link w:val="Vilgosrnykols2jellsznChar"/>
    <w:uiPriority w:val="30"/>
    <w:qFormat/>
    <w:rsid w:val="00676AD2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  <w:lang w:val="en-GB"/>
    </w:rPr>
  </w:style>
  <w:style w:type="paragraph" w:customStyle="1" w:styleId="Szneslista1jellszn1">
    <w:name w:val="Színes lista – 1. jelölőszín1"/>
    <w:basedOn w:val="Norml"/>
    <w:uiPriority w:val="99"/>
    <w:qFormat/>
    <w:rsid w:val="00676AD2"/>
    <w:pPr>
      <w:spacing w:after="0" w:line="240" w:lineRule="auto"/>
      <w:ind w:left="720"/>
    </w:pPr>
    <w:rPr>
      <w:rFonts w:ascii="Bookman Old Style" w:eastAsia="Times New Roman" w:hAnsi="Bookman Old Style" w:cs="Times New Roman"/>
      <w:szCs w:val="24"/>
      <w:lang w:eastAsia="hu-HU"/>
    </w:rPr>
  </w:style>
  <w:style w:type="paragraph" w:customStyle="1" w:styleId="Kzepesrcs21">
    <w:name w:val="Közepes rács 21"/>
    <w:uiPriority w:val="1"/>
    <w:qFormat/>
    <w:rsid w:val="00676AD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Sznesrcs1jellsznChar">
    <w:name w:val="Színes rács – 1. jelölőszín Char"/>
    <w:link w:val="Sznesrcs1jellszn1"/>
    <w:uiPriority w:val="29"/>
    <w:locked/>
    <w:rsid w:val="00676AD2"/>
    <w:rPr>
      <w:i/>
      <w:iCs/>
      <w:color w:val="000000"/>
      <w:lang w:val="en-GB"/>
    </w:rPr>
  </w:style>
  <w:style w:type="paragraph" w:customStyle="1" w:styleId="Sznesrcs1jellszn1">
    <w:name w:val="Színes rács – 1. jelölőszín1"/>
    <w:basedOn w:val="Norml"/>
    <w:next w:val="Norml"/>
    <w:link w:val="Sznesrcs1jellsznChar"/>
    <w:uiPriority w:val="29"/>
    <w:qFormat/>
    <w:rsid w:val="00676AD2"/>
    <w:pPr>
      <w:spacing w:after="0" w:line="240" w:lineRule="auto"/>
    </w:pPr>
    <w:rPr>
      <w:i/>
      <w:iCs/>
      <w:color w:val="000000"/>
      <w:lang w:val="en-GB"/>
    </w:rPr>
  </w:style>
  <w:style w:type="paragraph" w:customStyle="1" w:styleId="Tblzatrcsos31">
    <w:name w:val="Táblázat (rácsos) 31"/>
    <w:basedOn w:val="Cmsor1"/>
    <w:next w:val="Norml"/>
    <w:uiPriority w:val="39"/>
    <w:semiHidden/>
    <w:qFormat/>
    <w:rsid w:val="00676AD2"/>
    <w:pPr>
      <w:numPr>
        <w:numId w:val="0"/>
      </w:numPr>
      <w:overflowPunct w:val="0"/>
      <w:adjustRightInd w:val="0"/>
      <w:spacing w:before="240" w:after="60" w:line="360" w:lineRule="auto"/>
      <w:jc w:val="both"/>
      <w:outlineLvl w:val="9"/>
    </w:pPr>
    <w:rPr>
      <w:rFonts w:ascii="Cambria" w:hAnsi="Cambria" w:cs="Times New Roman"/>
      <w:kern w:val="32"/>
      <w:sz w:val="32"/>
      <w:szCs w:val="32"/>
      <w:lang w:val="en-GB" w:eastAsia="en-US"/>
    </w:rPr>
  </w:style>
  <w:style w:type="character" w:customStyle="1" w:styleId="NormlkiemeltChar">
    <w:name w:val="Normál kiemelt Char"/>
    <w:link w:val="Normlkiemelt"/>
    <w:locked/>
    <w:rsid w:val="00676AD2"/>
    <w:rPr>
      <w:rFonts w:ascii="Verdana" w:hAnsi="Verdana"/>
      <w:b/>
      <w:lang w:eastAsia="ar-SA"/>
    </w:rPr>
  </w:style>
  <w:style w:type="paragraph" w:customStyle="1" w:styleId="Normlkiemelt">
    <w:name w:val="Normál kiemelt"/>
    <w:basedOn w:val="Norml"/>
    <w:link w:val="NormlkiemeltChar"/>
    <w:qFormat/>
    <w:rsid w:val="00676AD2"/>
    <w:pPr>
      <w:widowControl w:val="0"/>
      <w:suppressAutoHyphens/>
      <w:overflowPunct w:val="0"/>
      <w:autoSpaceDE w:val="0"/>
      <w:spacing w:before="120" w:after="120" w:line="360" w:lineRule="auto"/>
      <w:jc w:val="both"/>
    </w:pPr>
    <w:rPr>
      <w:rFonts w:ascii="Verdana" w:hAnsi="Verdana"/>
      <w:b/>
      <w:lang w:eastAsia="ar-SA"/>
    </w:rPr>
  </w:style>
  <w:style w:type="paragraph" w:customStyle="1" w:styleId="Sznesrnykols1jellszn1">
    <w:name w:val="Színes árnyékolás – 1. jelölőszín1"/>
    <w:uiPriority w:val="99"/>
    <w:semiHidden/>
    <w:rsid w:val="00676AD2"/>
    <w:pPr>
      <w:spacing w:after="0" w:line="240" w:lineRule="auto"/>
    </w:pPr>
    <w:rPr>
      <w:rFonts w:ascii="Bookman Old Style" w:eastAsia="Times New Roman" w:hAnsi="Bookman Old Style" w:cs="Times New Roman"/>
      <w:szCs w:val="24"/>
      <w:lang w:eastAsia="hu-HU"/>
    </w:rPr>
  </w:style>
  <w:style w:type="character" w:customStyle="1" w:styleId="bodyChar">
    <w:name w:val="body Char"/>
    <w:link w:val="body"/>
    <w:locked/>
    <w:rsid w:val="00676AD2"/>
    <w:rPr>
      <w:rFonts w:ascii="SimSun" w:eastAsia="SimSun" w:hAnsi="SimSun"/>
      <w:szCs w:val="24"/>
    </w:rPr>
  </w:style>
  <w:style w:type="paragraph" w:customStyle="1" w:styleId="body">
    <w:name w:val="body"/>
    <w:basedOn w:val="Norml"/>
    <w:link w:val="bodyChar"/>
    <w:rsid w:val="00676AD2"/>
    <w:pPr>
      <w:spacing w:after="0" w:line="240" w:lineRule="auto"/>
    </w:pPr>
    <w:rPr>
      <w:rFonts w:ascii="SimSun" w:eastAsia="SimSun" w:hAnsi="SimSun"/>
      <w:szCs w:val="24"/>
    </w:rPr>
  </w:style>
  <w:style w:type="character" w:customStyle="1" w:styleId="bodystrongChar">
    <w:name w:val="body strong Char"/>
    <w:link w:val="bodystrong"/>
    <w:locked/>
    <w:rsid w:val="00676AD2"/>
    <w:rPr>
      <w:rFonts w:ascii="SimSun" w:eastAsia="SimSun" w:hAnsi="SimSun"/>
      <w:b/>
      <w:szCs w:val="24"/>
    </w:rPr>
  </w:style>
  <w:style w:type="paragraph" w:customStyle="1" w:styleId="bodystrong">
    <w:name w:val="body strong"/>
    <w:basedOn w:val="body"/>
    <w:link w:val="bodystrongChar"/>
    <w:rsid w:val="00676AD2"/>
    <w:rPr>
      <w:b/>
    </w:rPr>
  </w:style>
  <w:style w:type="paragraph" w:customStyle="1" w:styleId="bodystrongcentred">
    <w:name w:val="body strong centred"/>
    <w:basedOn w:val="bodystrong"/>
    <w:uiPriority w:val="99"/>
    <w:rsid w:val="00676AD2"/>
    <w:pPr>
      <w:jc w:val="center"/>
    </w:pPr>
    <w:rPr>
      <w:szCs w:val="22"/>
    </w:rPr>
  </w:style>
  <w:style w:type="paragraph" w:customStyle="1" w:styleId="BODYDOCTITLE">
    <w:name w:val="BODY DOC TITLE"/>
    <w:basedOn w:val="Norml"/>
    <w:uiPriority w:val="99"/>
    <w:rsid w:val="00676AD2"/>
    <w:pPr>
      <w:spacing w:after="0" w:line="240" w:lineRule="auto"/>
      <w:jc w:val="center"/>
    </w:pPr>
    <w:rPr>
      <w:rFonts w:ascii="Times New Roman" w:eastAsia="SimSun" w:hAnsi="Times New Roman" w:cs="Times New Roman"/>
      <w:b/>
      <w:caps/>
      <w:spacing w:val="-3"/>
      <w:sz w:val="28"/>
      <w:lang w:val="en-GB" w:eastAsia="en-GB"/>
    </w:rPr>
  </w:style>
  <w:style w:type="character" w:customStyle="1" w:styleId="PBNormalChar">
    <w:name w:val="PBNormal Char"/>
    <w:link w:val="PBNormal"/>
    <w:locked/>
    <w:rsid w:val="00676AD2"/>
  </w:style>
  <w:style w:type="paragraph" w:customStyle="1" w:styleId="PBNormal">
    <w:name w:val="PBNormal"/>
    <w:link w:val="PBNormalChar"/>
    <w:rsid w:val="00676AD2"/>
    <w:pPr>
      <w:spacing w:after="0" w:line="260" w:lineRule="atLeast"/>
    </w:pPr>
  </w:style>
  <w:style w:type="paragraph" w:customStyle="1" w:styleId="PB1">
    <w:name w:val="PB(1)"/>
    <w:basedOn w:val="Norml"/>
    <w:next w:val="Norml"/>
    <w:uiPriority w:val="99"/>
    <w:rsid w:val="00676AD2"/>
    <w:pPr>
      <w:numPr>
        <w:numId w:val="15"/>
      </w:numPr>
      <w:spacing w:before="240" w:after="0" w:line="26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PBA">
    <w:name w:val="PB(A)"/>
    <w:basedOn w:val="Norml"/>
    <w:next w:val="Norml"/>
    <w:uiPriority w:val="99"/>
    <w:rsid w:val="00676AD2"/>
    <w:pPr>
      <w:numPr>
        <w:numId w:val="16"/>
      </w:numPr>
      <w:spacing w:before="240" w:after="0" w:line="26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PBAnxHead">
    <w:name w:val="PBAnxHead"/>
    <w:basedOn w:val="Norml"/>
    <w:next w:val="Norml"/>
    <w:uiPriority w:val="99"/>
    <w:rsid w:val="00676AD2"/>
    <w:pPr>
      <w:pageBreakBefore/>
      <w:numPr>
        <w:numId w:val="17"/>
      </w:numPr>
      <w:spacing w:before="240" w:after="0" w:line="260" w:lineRule="atLeast"/>
      <w:jc w:val="center"/>
      <w:outlineLvl w:val="0"/>
    </w:pPr>
    <w:rPr>
      <w:rFonts w:ascii="Times New Roman" w:eastAsia="Times New Roman" w:hAnsi="Times New Roman" w:cs="Times New Roman"/>
      <w:caps/>
    </w:rPr>
  </w:style>
  <w:style w:type="paragraph" w:customStyle="1" w:styleId="PBAnxPartHead">
    <w:name w:val="PBAnxPartHead"/>
    <w:basedOn w:val="PBAnxHead"/>
    <w:next w:val="Norml"/>
    <w:uiPriority w:val="99"/>
    <w:rsid w:val="00676AD2"/>
    <w:pPr>
      <w:pageBreakBefore w:val="0"/>
      <w:numPr>
        <w:ilvl w:val="1"/>
      </w:numPr>
    </w:pPr>
  </w:style>
  <w:style w:type="paragraph" w:customStyle="1" w:styleId="PBAppHead">
    <w:name w:val="PBAppHead"/>
    <w:basedOn w:val="Norml"/>
    <w:next w:val="Norml"/>
    <w:uiPriority w:val="99"/>
    <w:rsid w:val="00676AD2"/>
    <w:pPr>
      <w:pageBreakBefore/>
      <w:numPr>
        <w:numId w:val="18"/>
      </w:numPr>
      <w:spacing w:before="240" w:after="0" w:line="260" w:lineRule="atLeast"/>
      <w:jc w:val="center"/>
      <w:outlineLvl w:val="0"/>
    </w:pPr>
    <w:rPr>
      <w:rFonts w:ascii="Times New Roman" w:eastAsia="Times New Roman" w:hAnsi="Times New Roman" w:cs="Times New Roman"/>
      <w:caps/>
    </w:rPr>
  </w:style>
  <w:style w:type="paragraph" w:customStyle="1" w:styleId="PBAppPartHead">
    <w:name w:val="PBAppPartHead"/>
    <w:basedOn w:val="PBAppHead"/>
    <w:next w:val="Norml"/>
    <w:uiPriority w:val="99"/>
    <w:rsid w:val="00676AD2"/>
    <w:pPr>
      <w:pageBreakBefore w:val="0"/>
      <w:numPr>
        <w:ilvl w:val="1"/>
      </w:numPr>
    </w:pPr>
  </w:style>
  <w:style w:type="character" w:customStyle="1" w:styleId="PBDocTxtL1Char">
    <w:name w:val="PBDocTxtL1 Char"/>
    <w:link w:val="PBDocTxtL1"/>
    <w:uiPriority w:val="99"/>
    <w:locked/>
    <w:rsid w:val="00676AD2"/>
  </w:style>
  <w:style w:type="paragraph" w:customStyle="1" w:styleId="PBDocTxtL1">
    <w:name w:val="PBDocTxtL1"/>
    <w:basedOn w:val="Norml"/>
    <w:link w:val="PBDocTxtL1Char"/>
    <w:uiPriority w:val="99"/>
    <w:rsid w:val="00676AD2"/>
    <w:pPr>
      <w:numPr>
        <w:ilvl w:val="5"/>
        <w:numId w:val="19"/>
      </w:numPr>
      <w:spacing w:before="240" w:after="0" w:line="260" w:lineRule="atLeast"/>
      <w:jc w:val="both"/>
    </w:pPr>
  </w:style>
  <w:style w:type="paragraph" w:customStyle="1" w:styleId="PBDocTxtL2">
    <w:name w:val="PBDocTxtL2"/>
    <w:basedOn w:val="Norml"/>
    <w:uiPriority w:val="99"/>
    <w:rsid w:val="00676AD2"/>
    <w:pPr>
      <w:numPr>
        <w:ilvl w:val="7"/>
        <w:numId w:val="19"/>
      </w:numPr>
      <w:spacing w:before="240" w:after="0" w:line="260" w:lineRule="atLeast"/>
      <w:ind w:left="1440"/>
      <w:jc w:val="both"/>
    </w:pPr>
    <w:rPr>
      <w:rFonts w:ascii="Times New Roman" w:eastAsia="Times New Roman" w:hAnsi="Times New Roman" w:cs="Times New Roman"/>
    </w:rPr>
  </w:style>
  <w:style w:type="paragraph" w:customStyle="1" w:styleId="PBDocTxtL3">
    <w:name w:val="PBDocTxtL3"/>
    <w:basedOn w:val="Norml"/>
    <w:uiPriority w:val="99"/>
    <w:rsid w:val="00676AD2"/>
    <w:pPr>
      <w:numPr>
        <w:ilvl w:val="8"/>
        <w:numId w:val="19"/>
      </w:numPr>
      <w:spacing w:before="240" w:after="0" w:line="260" w:lineRule="atLeast"/>
      <w:ind w:left="2160"/>
      <w:jc w:val="both"/>
    </w:pPr>
    <w:rPr>
      <w:rFonts w:ascii="Times New Roman" w:eastAsia="Times New Roman" w:hAnsi="Times New Roman" w:cs="Times New Roman"/>
    </w:rPr>
  </w:style>
  <w:style w:type="paragraph" w:customStyle="1" w:styleId="PBDocTxtL4">
    <w:name w:val="PBDocTxtL4"/>
    <w:basedOn w:val="Norml"/>
    <w:uiPriority w:val="99"/>
    <w:rsid w:val="00676AD2"/>
    <w:pPr>
      <w:numPr>
        <w:ilvl w:val="4"/>
        <w:numId w:val="19"/>
      </w:numPr>
      <w:spacing w:before="240" w:after="0" w:line="260" w:lineRule="atLeast"/>
      <w:ind w:left="2880"/>
      <w:jc w:val="both"/>
    </w:pPr>
    <w:rPr>
      <w:rFonts w:ascii="Times New Roman" w:eastAsia="Times New Roman" w:hAnsi="Times New Roman" w:cs="Times New Roman"/>
    </w:rPr>
  </w:style>
  <w:style w:type="paragraph" w:customStyle="1" w:styleId="PBDocTxtL6">
    <w:name w:val="PBDocTxtL6"/>
    <w:basedOn w:val="Norml"/>
    <w:uiPriority w:val="99"/>
    <w:rsid w:val="00676AD2"/>
    <w:pPr>
      <w:numPr>
        <w:ilvl w:val="6"/>
        <w:numId w:val="19"/>
      </w:numPr>
      <w:spacing w:before="240" w:after="0" w:line="260" w:lineRule="atLeast"/>
      <w:ind w:left="4320"/>
      <w:jc w:val="both"/>
    </w:pPr>
    <w:rPr>
      <w:rFonts w:ascii="Times New Roman" w:eastAsia="Times New Roman" w:hAnsi="Times New Roman" w:cs="Times New Roman"/>
    </w:rPr>
  </w:style>
  <w:style w:type="paragraph" w:customStyle="1" w:styleId="PBHeading3">
    <w:name w:val="PBHeading3"/>
    <w:basedOn w:val="Norml"/>
    <w:next w:val="PBDocTxtL1"/>
    <w:uiPriority w:val="99"/>
    <w:rsid w:val="00676AD2"/>
    <w:pPr>
      <w:keepNext/>
      <w:numPr>
        <w:ilvl w:val="5"/>
        <w:numId w:val="20"/>
      </w:numPr>
      <w:spacing w:before="240" w:after="0" w:line="26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PBHeading1">
    <w:name w:val="PBHeading1"/>
    <w:basedOn w:val="Norml"/>
    <w:next w:val="Norml"/>
    <w:uiPriority w:val="99"/>
    <w:rsid w:val="00676AD2"/>
    <w:pPr>
      <w:keepNext/>
      <w:numPr>
        <w:ilvl w:val="4"/>
        <w:numId w:val="20"/>
      </w:numPr>
      <w:spacing w:before="240" w:after="0" w:line="260" w:lineRule="atLeast"/>
      <w:jc w:val="both"/>
      <w:outlineLvl w:val="0"/>
    </w:pPr>
    <w:rPr>
      <w:rFonts w:ascii="Times New Roman" w:eastAsia="Times New Roman" w:hAnsi="Times New Roman" w:cs="Times New Roman"/>
      <w:b/>
      <w:bCs/>
      <w:caps/>
      <w:kern w:val="28"/>
    </w:rPr>
  </w:style>
  <w:style w:type="character" w:customStyle="1" w:styleId="PBHead3Char">
    <w:name w:val="PBHead3 Char"/>
    <w:link w:val="PBHead3"/>
    <w:uiPriority w:val="99"/>
    <w:locked/>
    <w:rsid w:val="00676AD2"/>
  </w:style>
  <w:style w:type="paragraph" w:customStyle="1" w:styleId="PBHead3">
    <w:name w:val="PBHead3"/>
    <w:basedOn w:val="Norml"/>
    <w:link w:val="PBHead3Char"/>
    <w:uiPriority w:val="99"/>
    <w:rsid w:val="00676AD2"/>
    <w:pPr>
      <w:numPr>
        <w:ilvl w:val="2"/>
        <w:numId w:val="20"/>
      </w:numPr>
      <w:spacing w:before="240" w:after="0" w:line="260" w:lineRule="atLeast"/>
      <w:jc w:val="both"/>
      <w:outlineLvl w:val="2"/>
    </w:pPr>
  </w:style>
  <w:style w:type="paragraph" w:customStyle="1" w:styleId="PBAltHead3">
    <w:name w:val="PBAltHead3"/>
    <w:basedOn w:val="PBHead3"/>
    <w:next w:val="PBDocTxtL1"/>
    <w:uiPriority w:val="99"/>
    <w:rsid w:val="00676AD2"/>
    <w:pPr>
      <w:numPr>
        <w:ilvl w:val="0"/>
      </w:numPr>
      <w:ind w:left="1080"/>
    </w:pPr>
  </w:style>
  <w:style w:type="paragraph" w:customStyle="1" w:styleId="PBHead2">
    <w:name w:val="PBHead2"/>
    <w:basedOn w:val="Norml"/>
    <w:next w:val="PBDocTxtL1"/>
    <w:uiPriority w:val="99"/>
    <w:rsid w:val="00676AD2"/>
    <w:pPr>
      <w:keepNext/>
      <w:numPr>
        <w:ilvl w:val="1"/>
        <w:numId w:val="20"/>
      </w:numPr>
      <w:spacing w:before="240" w:after="0" w:line="26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PBAltHead2">
    <w:name w:val="PBAltHead2"/>
    <w:basedOn w:val="PBHead2"/>
    <w:next w:val="PBDocTxtL1"/>
    <w:uiPriority w:val="99"/>
    <w:rsid w:val="00676AD2"/>
    <w:pPr>
      <w:keepNext w:val="0"/>
    </w:pPr>
    <w:rPr>
      <w:b w:val="0"/>
      <w:bCs w:val="0"/>
    </w:rPr>
  </w:style>
  <w:style w:type="paragraph" w:customStyle="1" w:styleId="PBHead1">
    <w:name w:val="PBHead1"/>
    <w:basedOn w:val="Norml"/>
    <w:next w:val="PBDocTxtL1"/>
    <w:uiPriority w:val="99"/>
    <w:rsid w:val="00676AD2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0"/>
    </w:pPr>
    <w:rPr>
      <w:rFonts w:ascii="Times New Roman" w:eastAsia="Times New Roman" w:hAnsi="Times New Roman" w:cs="Times New Roman"/>
      <w:b/>
      <w:bCs/>
      <w:caps/>
      <w:kern w:val="28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l"/>
    <w:uiPriority w:val="99"/>
    <w:rsid w:val="00676AD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mozott">
    <w:name w:val="számozott"/>
    <w:basedOn w:val="Norml"/>
    <w:uiPriority w:val="99"/>
    <w:rsid w:val="00676AD2"/>
    <w:pPr>
      <w:overflowPunct w:val="0"/>
      <w:autoSpaceDE w:val="0"/>
      <w:autoSpaceDN w:val="0"/>
      <w:adjustRightInd w:val="0"/>
      <w:spacing w:before="120" w:after="0" w:line="240" w:lineRule="auto"/>
      <w:ind w:left="851" w:hanging="851"/>
      <w:jc w:val="both"/>
    </w:pPr>
    <w:rPr>
      <w:rFonts w:ascii="HToronto" w:eastAsia="Times New Roman" w:hAnsi="HToronto" w:cs="HToronto"/>
      <w:sz w:val="24"/>
      <w:szCs w:val="24"/>
    </w:rPr>
  </w:style>
  <w:style w:type="character" w:styleId="Lbjegyzet-hivatkozs">
    <w:name w:val="footnote reference"/>
    <w:aliases w:val="BVI fnr,Footnote symbol,Times 10 Point,Exposant 3 Point,Footnote Reference Number, Exposant 3 Point,16 Point,Superscript 6 Point"/>
    <w:unhideWhenUsed/>
    <w:rsid w:val="00676AD2"/>
    <w:rPr>
      <w:vertAlign w:val="superscript"/>
    </w:rPr>
  </w:style>
  <w:style w:type="character" w:styleId="Jegyzethivatkozs">
    <w:name w:val="annotation reference"/>
    <w:semiHidden/>
    <w:unhideWhenUsed/>
    <w:rsid w:val="00676AD2"/>
    <w:rPr>
      <w:sz w:val="16"/>
    </w:rPr>
  </w:style>
  <w:style w:type="character" w:styleId="Oldalszm">
    <w:name w:val="page number"/>
    <w:semiHidden/>
    <w:unhideWhenUsed/>
    <w:rsid w:val="00676AD2"/>
    <w:rPr>
      <w:rFonts w:ascii="Times New Roman" w:hAnsi="Times New Roman" w:cs="Times New Roman" w:hint="default"/>
    </w:rPr>
  </w:style>
  <w:style w:type="character" w:styleId="Vgjegyzet-hivatkozs">
    <w:name w:val="endnote reference"/>
    <w:semiHidden/>
    <w:unhideWhenUsed/>
    <w:rsid w:val="00676AD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webHidden w:val="0"/>
      <w:color w:val="auto"/>
      <w:kern w:val="0"/>
      <w:sz w:val="22"/>
      <w:u w:val="none"/>
      <w:effect w:val="none"/>
      <w:vertAlign w:val="superscript"/>
      <w:em w:val="none"/>
      <w:specVanish w:val="0"/>
    </w:rPr>
  </w:style>
  <w:style w:type="character" w:styleId="Helyrzszveg">
    <w:name w:val="Placeholder Text"/>
    <w:semiHidden/>
    <w:rsid w:val="00676AD2"/>
    <w:rPr>
      <w:color w:val="808080"/>
    </w:rPr>
  </w:style>
  <w:style w:type="paragraph" w:styleId="z-Akrdvteteje">
    <w:name w:val="HTML Top of Form"/>
    <w:basedOn w:val="Norml"/>
    <w:next w:val="Norml"/>
    <w:link w:val="z-AkrdvtetejeChar"/>
    <w:hidden/>
    <w:semiHidden/>
    <w:unhideWhenUsed/>
    <w:rsid w:val="00676AD2"/>
    <w:pPr>
      <w:widowControl w:val="0"/>
      <w:pBdr>
        <w:bottom w:val="single" w:sz="6" w:space="1" w:color="auto"/>
      </w:pBd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semiHidden/>
    <w:rsid w:val="00676AD2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semiHidden/>
    <w:unhideWhenUsed/>
    <w:rsid w:val="00676AD2"/>
    <w:pPr>
      <w:widowControl w:val="0"/>
      <w:pBdr>
        <w:top w:val="single" w:sz="6" w:space="1" w:color="auto"/>
      </w:pBd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semiHidden/>
    <w:rsid w:val="00676AD2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hafrazsolt">
    <w:name w:val="hafra.zsolt"/>
    <w:semiHidden/>
    <w:rsid w:val="00676AD2"/>
    <w:rPr>
      <w:rFonts w:ascii="Arial" w:hAnsi="Arial" w:cs="Arial" w:hint="default"/>
      <w:color w:val="auto"/>
      <w:sz w:val="20"/>
    </w:rPr>
  </w:style>
  <w:style w:type="paragraph" w:styleId="Vgjegyzetszvege">
    <w:name w:val="endnote text"/>
    <w:basedOn w:val="Norml"/>
    <w:link w:val="VgjegyzetszvegeChar"/>
    <w:semiHidden/>
    <w:unhideWhenUsed/>
    <w:rsid w:val="00676A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676AD2"/>
    <w:rPr>
      <w:rFonts w:ascii="Arial" w:eastAsia="Times New Roman" w:hAnsi="Arial" w:cs="Arial"/>
      <w:sz w:val="20"/>
      <w:szCs w:val="20"/>
      <w:lang w:eastAsia="hu-HU"/>
    </w:rPr>
  </w:style>
  <w:style w:type="character" w:customStyle="1" w:styleId="Tblzatrcsos1vilgos1">
    <w:name w:val="Táblázat (rácsos) 1 – világos1"/>
    <w:uiPriority w:val="33"/>
    <w:qFormat/>
    <w:rsid w:val="00676AD2"/>
    <w:rPr>
      <w:b/>
      <w:bCs/>
      <w:smallCaps/>
      <w:spacing w:val="5"/>
    </w:rPr>
  </w:style>
  <w:style w:type="character" w:customStyle="1" w:styleId="Tblzategyszer41">
    <w:name w:val="Táblázat (egyszerű) 41"/>
    <w:uiPriority w:val="21"/>
    <w:qFormat/>
    <w:rsid w:val="00676AD2"/>
    <w:rPr>
      <w:b/>
      <w:bCs/>
      <w:i/>
      <w:iCs/>
      <w:color w:val="4F81BD"/>
    </w:rPr>
  </w:style>
  <w:style w:type="character" w:customStyle="1" w:styleId="Tblzatrcsosvilgos1">
    <w:name w:val="Táblázat (rácsos) – világos1"/>
    <w:uiPriority w:val="32"/>
    <w:qFormat/>
    <w:rsid w:val="00676AD2"/>
    <w:rPr>
      <w:b/>
      <w:bCs/>
      <w:smallCaps/>
      <w:color w:val="C0504D"/>
      <w:spacing w:val="5"/>
      <w:u w:val="single"/>
    </w:rPr>
  </w:style>
  <w:style w:type="character" w:customStyle="1" w:styleId="Kzepesrcs11">
    <w:name w:val="Közepes rács 11"/>
    <w:uiPriority w:val="99"/>
    <w:semiHidden/>
    <w:rsid w:val="00676AD2"/>
    <w:rPr>
      <w:color w:val="808080"/>
    </w:rPr>
  </w:style>
  <w:style w:type="character" w:customStyle="1" w:styleId="Tblzategyszer31">
    <w:name w:val="Táblázat (egyszerű) 31"/>
    <w:uiPriority w:val="19"/>
    <w:qFormat/>
    <w:rsid w:val="00676AD2"/>
    <w:rPr>
      <w:i/>
      <w:iCs/>
      <w:color w:val="808080"/>
    </w:rPr>
  </w:style>
  <w:style w:type="character" w:customStyle="1" w:styleId="Tblzategyszer51">
    <w:name w:val="Táblázat (egyszerű) 51"/>
    <w:uiPriority w:val="31"/>
    <w:qFormat/>
    <w:rsid w:val="00676AD2"/>
    <w:rPr>
      <w:smallCaps/>
      <w:color w:val="C0504D"/>
      <w:u w:val="single"/>
    </w:rPr>
  </w:style>
  <w:style w:type="character" w:customStyle="1" w:styleId="MarginTextChar">
    <w:name w:val="Margin Text Char"/>
    <w:link w:val="MarginText"/>
    <w:locked/>
    <w:rsid w:val="00676AD2"/>
    <w:rPr>
      <w:rFonts w:ascii="Arial" w:eastAsia="Times New Roman" w:hAnsi="Arial" w:cs="Arial"/>
      <w:sz w:val="20"/>
      <w:szCs w:val="20"/>
      <w:lang w:eastAsia="hu-HU"/>
    </w:rPr>
  </w:style>
  <w:style w:type="character" w:customStyle="1" w:styleId="bodystrongchar0">
    <w:name w:val="body strong char"/>
    <w:qFormat/>
    <w:rsid w:val="00676AD2"/>
    <w:rPr>
      <w:rFonts w:ascii="SimSun" w:eastAsia="SimSun" w:hAnsi="SimSun" w:hint="eastAsia"/>
      <w:b/>
      <w:bCs w:val="0"/>
      <w:sz w:val="22"/>
      <w:szCs w:val="24"/>
      <w:lang w:val="hu-HU" w:eastAsia="en-GB" w:bidi="ar-SA"/>
    </w:rPr>
  </w:style>
  <w:style w:type="character" w:customStyle="1" w:styleId="apple-converted-space">
    <w:name w:val="apple-converted-space"/>
    <w:basedOn w:val="Bekezdsalapbettpusa"/>
    <w:rsid w:val="00676AD2"/>
  </w:style>
  <w:style w:type="table" w:styleId="Egyszertblzat1">
    <w:name w:val="Table Simple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szikustblzat1">
    <w:name w:val="Table Classic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1">
    <w:name w:val="Table Colorful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szlopostblzat1">
    <w:name w:val="Table Columns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Rcsostblzat1">
    <w:name w:val="Table Grid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1">
    <w:name w:val="Table List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rhatstblzat1">
    <w:name w:val="Table 3D effects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tblzat">
    <w:name w:val="Table Contemporary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nstblzat">
    <w:name w:val="Table Elegant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tblzat">
    <w:name w:val="Table Professional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omtblzat1">
    <w:name w:val="Table Subtle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1">
    <w:name w:val="Table Web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uiPriority w:val="59"/>
    <w:rsid w:val="00676AD2"/>
    <w:pPr>
      <w:spacing w:after="0" w:line="240" w:lineRule="auto"/>
      <w:ind w:left="284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mrapltblzat">
    <w:name w:val="Table Theme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lista2jellszn">
    <w:name w:val="Light List Accent 2"/>
    <w:basedOn w:val="Normltblzat"/>
    <w:uiPriority w:val="66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Vilgosrcs2jellszn">
    <w:name w:val="Light Grid Accent 2"/>
    <w:basedOn w:val="Normltblzat"/>
    <w:uiPriority w:val="67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zepesrnykols12jellszn">
    <w:name w:val="Medium Shading 1 Accent 2"/>
    <w:basedOn w:val="Normltblzat"/>
    <w:uiPriority w:val="68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Kzepesrnykols22jellszn">
    <w:name w:val="Medium Shading 2 Accent 2"/>
    <w:basedOn w:val="Normltblzat"/>
    <w:uiPriority w:val="6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Kzepeslista12jellszn">
    <w:name w:val="Medium List 1 Accent 2"/>
    <w:basedOn w:val="Normltblzat"/>
    <w:uiPriority w:val="7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Kzepeslista22jellszn">
    <w:name w:val="Medium List 2 Accent 2"/>
    <w:basedOn w:val="Normltblzat"/>
    <w:uiPriority w:val="7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zepesrcs12jellszn">
    <w:name w:val="Medium Grid 1 Accent 2"/>
    <w:basedOn w:val="Normltblzat"/>
    <w:uiPriority w:val="7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Kzepesrcs22jellszn">
    <w:name w:val="Medium Grid 2 Accent 2"/>
    <w:basedOn w:val="Normltblzat"/>
    <w:uiPriority w:val="7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zepesrcs32jellszn">
    <w:name w:val="Medium Grid 3 Accent 2"/>
    <w:basedOn w:val="Normltblzat"/>
    <w:uiPriority w:val="6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ttlista2jellszn">
    <w:name w:val="Dark List Accent 2"/>
    <w:basedOn w:val="Normltblzat"/>
    <w:uiPriority w:val="6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znesrnykols2jellszn">
    <w:name w:val="Colorful Shading Accent 2"/>
    <w:basedOn w:val="Normltblzat"/>
    <w:uiPriority w:val="6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Wingdings" w:eastAsia="Times New Roman" w:hAnsi="Wingdings" w:cs="Times New Roman" w:hint="default"/>
        <w:b/>
        <w:bCs/>
      </w:rPr>
    </w:tblStylePr>
    <w:tblStylePr w:type="lastCol"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zneslista2jellszn">
    <w:name w:val="Colorful List Accent 2"/>
    <w:basedOn w:val="Normltblzat"/>
    <w:uiPriority w:val="6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znesrcs2jellszn">
    <w:name w:val="Colorful Grid Accent 2"/>
    <w:basedOn w:val="Normltblzat"/>
    <w:uiPriority w:val="64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lgosrnykols3jellszn">
    <w:name w:val="Light Shading Accent 3"/>
    <w:basedOn w:val="Normltblzat"/>
    <w:uiPriority w:val="65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Wingdings" w:eastAsia="Times New Roman" w:hAnsi="Wingdings" w:cs="Times New Roman" w:hint="default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Vilgoslista3jellszn">
    <w:name w:val="Light List Accent 3"/>
    <w:basedOn w:val="Normltblzat"/>
    <w:uiPriority w:val="66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Vilgosrcs3jellszn">
    <w:name w:val="Light Grid Accent 3"/>
    <w:basedOn w:val="Normltblzat"/>
    <w:uiPriority w:val="67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zepesrnykols13jellszn">
    <w:name w:val="Medium Shading 1 Accent 3"/>
    <w:basedOn w:val="Normltblzat"/>
    <w:uiPriority w:val="68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Kzepesrnykols23jellszn">
    <w:name w:val="Medium Shading 2 Accent 3"/>
    <w:basedOn w:val="Normltblzat"/>
    <w:uiPriority w:val="6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Kzepeslista13jellszn">
    <w:name w:val="Medium List 1 Accent 3"/>
    <w:basedOn w:val="Normltblzat"/>
    <w:uiPriority w:val="7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Kzepeslista23jellszn">
    <w:name w:val="Medium List 2 Accent 3"/>
    <w:basedOn w:val="Normltblzat"/>
    <w:uiPriority w:val="7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zepesrcs13jellszn">
    <w:name w:val="Medium Grid 1 Accent 3"/>
    <w:basedOn w:val="Normltblzat"/>
    <w:uiPriority w:val="7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Kzepesrcs23jellszn">
    <w:name w:val="Medium Grid 2 Accent 3"/>
    <w:basedOn w:val="Normltblzat"/>
    <w:uiPriority w:val="7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zepesrcs33jellszn">
    <w:name w:val="Medium Grid 3 Accent 3"/>
    <w:basedOn w:val="Normltblzat"/>
    <w:uiPriority w:val="6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ttlista3jellszn">
    <w:name w:val="Dark List Accent 3"/>
    <w:basedOn w:val="Normltblzat"/>
    <w:uiPriority w:val="6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znesrnykols3jellszn">
    <w:name w:val="Colorful Shading Accent 3"/>
    <w:basedOn w:val="Normltblzat"/>
    <w:uiPriority w:val="6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Wingdings" w:eastAsia="Times New Roman" w:hAnsi="Wingdings" w:cs="Times New Roman" w:hint="default"/>
        <w:b/>
        <w:bCs/>
      </w:rPr>
    </w:tblStylePr>
    <w:tblStylePr w:type="lastCol"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zneslista3jellszn">
    <w:name w:val="Colorful List Accent 3"/>
    <w:basedOn w:val="Normltblzat"/>
    <w:uiPriority w:val="6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znesrcs3jellszn">
    <w:name w:val="Colorful Grid Accent 3"/>
    <w:basedOn w:val="Normltblzat"/>
    <w:uiPriority w:val="64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lgosrnykols4jellszn">
    <w:name w:val="Light Shading Accent 4"/>
    <w:basedOn w:val="Normltblzat"/>
    <w:uiPriority w:val="65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Wingdings" w:eastAsia="Times New Roman" w:hAnsi="Wingdings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Vilgoslista4jellszn">
    <w:name w:val="Light List Accent 4"/>
    <w:basedOn w:val="Normltblzat"/>
    <w:uiPriority w:val="66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Vilgosrcs4jellszn">
    <w:name w:val="Light Grid Accent 4"/>
    <w:basedOn w:val="Normltblzat"/>
    <w:uiPriority w:val="67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zepesrnykols14jellszn">
    <w:name w:val="Medium Shading 1 Accent 4"/>
    <w:basedOn w:val="Normltblzat"/>
    <w:uiPriority w:val="68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Kzepesrnykols24jellszn">
    <w:name w:val="Medium Shading 2 Accent 4"/>
    <w:basedOn w:val="Normltblzat"/>
    <w:uiPriority w:val="6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Kzepeslista14jellszn">
    <w:name w:val="Medium List 1 Accent 4"/>
    <w:basedOn w:val="Normltblzat"/>
    <w:uiPriority w:val="7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Kzepeslista24jellszn">
    <w:name w:val="Medium List 2 Accent 4"/>
    <w:basedOn w:val="Normltblzat"/>
    <w:uiPriority w:val="7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Kzepesrcs14jellszn">
    <w:name w:val="Medium Grid 1 Accent 4"/>
    <w:basedOn w:val="Normltblzat"/>
    <w:uiPriority w:val="7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Kzepesrcs24jellszn">
    <w:name w:val="Medium Grid 2 Accent 4"/>
    <w:basedOn w:val="Normltblzat"/>
    <w:uiPriority w:val="7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zepesrcs34jellszn">
    <w:name w:val="Medium Grid 3 Accent 4"/>
    <w:basedOn w:val="Normltblzat"/>
    <w:uiPriority w:val="6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ttlista4jellszn">
    <w:name w:val="Dark List Accent 4"/>
    <w:basedOn w:val="Normltblzat"/>
    <w:uiPriority w:val="6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Sznesrnykols4jellszn">
    <w:name w:val="Colorful Shading Accent 4"/>
    <w:basedOn w:val="Normltblzat"/>
    <w:uiPriority w:val="6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Wingdings" w:eastAsia="Times New Roman" w:hAnsi="Wingdings" w:cs="Times New Roman" w:hint="default"/>
        <w:b/>
        <w:bCs/>
      </w:rPr>
    </w:tblStylePr>
    <w:tblStylePr w:type="lastCol"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Szneslista4jellszn">
    <w:name w:val="Colorful List Accent 4"/>
    <w:basedOn w:val="Normltblzat"/>
    <w:uiPriority w:val="6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znesrcs4jellszn">
    <w:name w:val="Colorful Grid Accent 4"/>
    <w:basedOn w:val="Normltblzat"/>
    <w:uiPriority w:val="64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lgosrnykols5jellszn">
    <w:name w:val="Light Shading Accent 5"/>
    <w:basedOn w:val="Normltblzat"/>
    <w:uiPriority w:val="65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Wingdings" w:eastAsia="Times New Roman" w:hAnsi="Wingdings" w:cs="Times New Roman" w:hint="default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Vilgoslista5jellszn">
    <w:name w:val="Light List Accent 5"/>
    <w:basedOn w:val="Normltblzat"/>
    <w:uiPriority w:val="66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Vilgosrcs5jellszn">
    <w:name w:val="Light Grid Accent 5"/>
    <w:basedOn w:val="Normltblzat"/>
    <w:uiPriority w:val="67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Kzepesrnykols15jellszn">
    <w:name w:val="Medium Shading 1 Accent 5"/>
    <w:basedOn w:val="Normltblzat"/>
    <w:uiPriority w:val="68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Kzepesrnykols25jellszn">
    <w:name w:val="Medium Shading 2 Accent 5"/>
    <w:basedOn w:val="Normltblzat"/>
    <w:uiPriority w:val="6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Kzepeslista15jellszn">
    <w:name w:val="Medium List 1 Accent 5"/>
    <w:basedOn w:val="Normltblzat"/>
    <w:uiPriority w:val="7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Kzepeslista25jellszn">
    <w:name w:val="Medium List 2 Accent 5"/>
    <w:basedOn w:val="Normltblzat"/>
    <w:uiPriority w:val="7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zepesrcs15jellszn">
    <w:name w:val="Medium Grid 1 Accent 5"/>
    <w:basedOn w:val="Normltblzat"/>
    <w:uiPriority w:val="7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Kzepesrcs25jellszn">
    <w:name w:val="Medium Grid 2 Accent 5"/>
    <w:basedOn w:val="Normltblzat"/>
    <w:uiPriority w:val="7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Kzepesrcs35jellszn">
    <w:name w:val="Medium Grid 3 Accent 5"/>
    <w:basedOn w:val="Normltblzat"/>
    <w:uiPriority w:val="6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ttlista5jellszn">
    <w:name w:val="Dark List Accent 5"/>
    <w:basedOn w:val="Normltblzat"/>
    <w:uiPriority w:val="6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znesrnykols5jellszn">
    <w:name w:val="Colorful Shading Accent 5"/>
    <w:basedOn w:val="Normltblzat"/>
    <w:uiPriority w:val="6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Wingdings" w:eastAsia="Times New Roman" w:hAnsi="Wingdings" w:cs="Times New Roman" w:hint="default"/>
        <w:b/>
        <w:bCs/>
      </w:rPr>
    </w:tblStylePr>
    <w:tblStylePr w:type="lastCol"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zneslista5jellszn">
    <w:name w:val="Colorful List Accent 5"/>
    <w:basedOn w:val="Normltblzat"/>
    <w:uiPriority w:val="6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znesrcs5jellszn">
    <w:name w:val="Colorful Grid Accent 5"/>
    <w:basedOn w:val="Normltblzat"/>
    <w:uiPriority w:val="64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lgosrnykols6jellszn">
    <w:name w:val="Light Shading Accent 6"/>
    <w:basedOn w:val="Normltblzat"/>
    <w:uiPriority w:val="65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Wingdings" w:eastAsia="Times New Roman" w:hAnsi="Wingdings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Vilgoslista6jellszn">
    <w:name w:val="Light List Accent 6"/>
    <w:basedOn w:val="Normltblzat"/>
    <w:uiPriority w:val="66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Vilgosrcs6jellszn">
    <w:name w:val="Light Grid Accent 6"/>
    <w:basedOn w:val="Normltblzat"/>
    <w:uiPriority w:val="67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Kzepesrnykols16jellszn">
    <w:name w:val="Medium Shading 1 Accent 6"/>
    <w:basedOn w:val="Normltblzat"/>
    <w:uiPriority w:val="68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Kzepesrnykols26jellszn">
    <w:name w:val="Medium Shading 2 Accent 6"/>
    <w:basedOn w:val="Normltblzat"/>
    <w:uiPriority w:val="6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Kzepeslista16jellszn">
    <w:name w:val="Medium List 1 Accent 6"/>
    <w:basedOn w:val="Normltblzat"/>
    <w:uiPriority w:val="7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Kzepeslista26jellszn">
    <w:name w:val="Medium List 2 Accent 6"/>
    <w:basedOn w:val="Normltblzat"/>
    <w:uiPriority w:val="7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zepesrcs16jellszn">
    <w:name w:val="Medium Grid 1 Accent 6"/>
    <w:basedOn w:val="Normltblzat"/>
    <w:uiPriority w:val="7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Kzepesrcs26jellszn">
    <w:name w:val="Medium Grid 2 Accent 6"/>
    <w:basedOn w:val="Normltblzat"/>
    <w:uiPriority w:val="7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Kzepesrcs36jellszn">
    <w:name w:val="Medium Grid 3 Accent 6"/>
    <w:basedOn w:val="Normltblzat"/>
    <w:uiPriority w:val="6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E36C0A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ttlista6jellszn">
    <w:name w:val="Dark List Accent 6"/>
    <w:basedOn w:val="Normltblzat"/>
    <w:uiPriority w:val="6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znesrnykols6jellszn">
    <w:name w:val="Colorful Shading Accent 6"/>
    <w:basedOn w:val="Normltblzat"/>
    <w:uiPriority w:val="6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Wingdings" w:eastAsia="Times New Roman" w:hAnsi="Wingdings" w:cs="Times New Roman" w:hint="default"/>
        <w:b/>
        <w:bCs/>
      </w:rPr>
    </w:tblStylePr>
    <w:tblStylePr w:type="lastCol"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Szneslista6jellszn">
    <w:name w:val="Colorful List Accent 6"/>
    <w:basedOn w:val="Normltblzat"/>
    <w:uiPriority w:val="6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znesrcs6jellszn">
    <w:name w:val="Colorful Grid Accent 6"/>
    <w:basedOn w:val="Normltblzat"/>
    <w:uiPriority w:val="64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csostblzat10">
    <w:name w:val="Rácsos táblázat1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0">
    <w:name w:val="Rácsos táblázat2"/>
    <w:basedOn w:val="Normltblzat"/>
    <w:uiPriority w:val="99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0">
    <w:name w:val="Rácsos táblázat3"/>
    <w:basedOn w:val="Normltblzat"/>
    <w:rsid w:val="00676AD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Grid1">
    <w:name w:val="Colorful Grid1"/>
    <w:basedOn w:val="Normltblzat"/>
    <w:uiPriority w:val="73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blzategyszer21">
    <w:name w:val="Táblázat (egyszerű) 21"/>
    <w:basedOn w:val="Normltblzat"/>
    <w:uiPriority w:val="73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Normltblzat"/>
    <w:uiPriority w:val="72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Tblzategyszer11">
    <w:name w:val="Táblázat (egyszerű) 11"/>
    <w:basedOn w:val="Normltblzat"/>
    <w:uiPriority w:val="72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Normltblzat"/>
    <w:uiPriority w:val="71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artalomjegyzkcmsora1">
    <w:name w:val="Tartalomjegyzék címsora1"/>
    <w:basedOn w:val="Normltblzat"/>
    <w:uiPriority w:val="71"/>
    <w:qFormat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Normltblzat"/>
    <w:uiPriority w:val="70"/>
    <w:rsid w:val="00676A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Irodalomjegyzk1">
    <w:name w:val="Irodalomjegyzék1"/>
    <w:basedOn w:val="Normltblzat"/>
    <w:uiPriority w:val="70"/>
    <w:rsid w:val="00676A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ghtGrid1">
    <w:name w:val="Light Grid1"/>
    <w:basedOn w:val="Normltblzat"/>
    <w:uiPriority w:val="62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Wingdings" w:eastAsia="Times New Roman" w:hAnsi="Wingdings" w:cs="Times New Roman" w:hint="default"/>
        <w:b/>
        <w:bCs/>
      </w:rPr>
    </w:tblStylePr>
    <w:tblStylePr w:type="lastCol"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Normltblzat"/>
    <w:uiPriority w:val="62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Wingdings" w:eastAsia="Times New Roman" w:hAnsi="Wingdings" w:cs="Times New Roman" w:hint="default"/>
        <w:b/>
        <w:bCs/>
      </w:rPr>
    </w:tblStylePr>
    <w:tblStylePr w:type="lastCol"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1">
    <w:name w:val="Light List1"/>
    <w:basedOn w:val="Normltblzat"/>
    <w:uiPriority w:val="61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Normltblzat"/>
    <w:uiPriority w:val="61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1">
    <w:name w:val="Light Shading1"/>
    <w:basedOn w:val="Normltblzat"/>
    <w:uiPriority w:val="60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Normltblzat"/>
    <w:uiPriority w:val="60"/>
    <w:rsid w:val="00676AD2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Grid11">
    <w:name w:val="Medium Grid 11"/>
    <w:basedOn w:val="Normltblzat"/>
    <w:uiPriority w:val="67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Finomhivatkozs1">
    <w:name w:val="Finom hivatkozás1"/>
    <w:basedOn w:val="Normltblzat"/>
    <w:uiPriority w:val="67"/>
    <w:qFormat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Normltblzat"/>
    <w:uiPriority w:val="68"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Ershivatkozs1">
    <w:name w:val="Erős hivatkozás1"/>
    <w:basedOn w:val="Normltblzat"/>
    <w:uiPriority w:val="68"/>
    <w:qFormat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Normltblzat"/>
    <w:uiPriority w:val="69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Knyvcme1">
    <w:name w:val="Könyv címe1"/>
    <w:basedOn w:val="Normltblzat"/>
    <w:uiPriority w:val="69"/>
    <w:qFormat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Normltblzat"/>
    <w:uiPriority w:val="65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Wingdings" w:eastAsia="Times New Roman" w:hAnsi="Wingdings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Normltblzat"/>
    <w:uiPriority w:val="65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Wingdings" w:eastAsia="Times New Roman" w:hAnsi="Wingdings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Finomkiemels1">
    <w:name w:val="Finom kiemelés1"/>
    <w:basedOn w:val="Normltblzat"/>
    <w:uiPriority w:val="65"/>
    <w:qFormat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Wingdings" w:eastAsia="Times New Roman" w:hAnsi="Wingdings" w:cs="Times New Roman" w:hint="default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Normltblzat"/>
    <w:uiPriority w:val="66"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Erskiemels1">
    <w:name w:val="Erős kiemelés1"/>
    <w:basedOn w:val="Normltblzat"/>
    <w:uiPriority w:val="66"/>
    <w:qFormat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Normltblzat"/>
    <w:uiPriority w:val="63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Normltblzat"/>
    <w:uiPriority w:val="63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Normltblzat"/>
    <w:uiPriority w:val="64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Normltblzat"/>
    <w:uiPriority w:val="64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chHead">
    <w:name w:val="SchHead"/>
    <w:basedOn w:val="HouseStyleBaseCentred"/>
    <w:next w:val="SchPart"/>
    <w:uiPriority w:val="99"/>
    <w:rsid w:val="00676AD2"/>
    <w:pPr>
      <w:keepNext/>
      <w:numPr>
        <w:numId w:val="13"/>
      </w:numPr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uiPriority w:val="99"/>
    <w:rsid w:val="00676AD2"/>
    <w:pPr>
      <w:numPr>
        <w:numId w:val="14"/>
      </w:numPr>
      <w:tabs>
        <w:tab w:val="clear" w:pos="720"/>
        <w:tab w:val="num" w:pos="862"/>
      </w:tabs>
      <w:ind w:left="862"/>
      <w:outlineLvl w:val="0"/>
    </w:pPr>
  </w:style>
  <w:style w:type="paragraph" w:customStyle="1" w:styleId="BodyTextIndent7">
    <w:name w:val="Body Text Indent 7"/>
    <w:basedOn w:val="HouseStyleBase"/>
    <w:uiPriority w:val="99"/>
    <w:rsid w:val="00676AD2"/>
    <w:pPr>
      <w:ind w:left="5040"/>
    </w:pPr>
  </w:style>
  <w:style w:type="paragraph" w:customStyle="1" w:styleId="BodyTextIndent6">
    <w:name w:val="Body Text Indent 6"/>
    <w:basedOn w:val="HouseStyleBase"/>
    <w:uiPriority w:val="99"/>
    <w:rsid w:val="00676AD2"/>
    <w:pPr>
      <w:ind w:left="4320"/>
    </w:pPr>
  </w:style>
  <w:style w:type="paragraph" w:customStyle="1" w:styleId="BodyTextIndent5">
    <w:name w:val="Body Text Indent 5"/>
    <w:basedOn w:val="HouseStyleBase"/>
    <w:uiPriority w:val="99"/>
    <w:rsid w:val="00676AD2"/>
    <w:pPr>
      <w:ind w:left="3600"/>
    </w:pPr>
  </w:style>
  <w:style w:type="paragraph" w:customStyle="1" w:styleId="BodyTextIndent4">
    <w:name w:val="Body Text Indent 4"/>
    <w:basedOn w:val="HouseStyleBase"/>
    <w:uiPriority w:val="99"/>
    <w:rsid w:val="00676AD2"/>
    <w:pPr>
      <w:ind w:left="2880"/>
    </w:pPr>
  </w:style>
  <w:style w:type="paragraph" w:styleId="Felsorols5">
    <w:name w:val="List Bullet 5"/>
    <w:basedOn w:val="HouseStyleBase"/>
    <w:uiPriority w:val="99"/>
    <w:semiHidden/>
    <w:unhideWhenUsed/>
    <w:rsid w:val="00676AD2"/>
    <w:pPr>
      <w:ind w:left="1704" w:hanging="1080"/>
    </w:pPr>
  </w:style>
  <w:style w:type="paragraph" w:styleId="Felsorols4">
    <w:name w:val="List Bullet 4"/>
    <w:basedOn w:val="HouseStyleBase"/>
    <w:uiPriority w:val="99"/>
    <w:semiHidden/>
    <w:unhideWhenUsed/>
    <w:rsid w:val="00676AD2"/>
    <w:pPr>
      <w:ind w:left="1638" w:hanging="1080"/>
    </w:pPr>
  </w:style>
  <w:style w:type="paragraph" w:styleId="Felsorols3">
    <w:name w:val="List Bullet 3"/>
    <w:basedOn w:val="HouseStyleBase"/>
    <w:uiPriority w:val="99"/>
    <w:semiHidden/>
    <w:unhideWhenUsed/>
    <w:rsid w:val="00676AD2"/>
    <w:pPr>
      <w:ind w:left="1212" w:hanging="720"/>
    </w:pPr>
  </w:style>
  <w:style w:type="numbering" w:styleId="111111">
    <w:name w:val="Outline List 2"/>
    <w:basedOn w:val="Nemlista"/>
    <w:semiHidden/>
    <w:unhideWhenUsed/>
    <w:rsid w:val="00676AD2"/>
    <w:pPr>
      <w:numPr>
        <w:numId w:val="27"/>
      </w:numPr>
    </w:pPr>
  </w:style>
  <w:style w:type="paragraph" w:styleId="Lbjegyzetszveg">
    <w:name w:val="footnote text"/>
    <w:aliases w:val="Lábjegyzetszöveg Char Char,Lábjegyzetszöveg Char1 Char Char,Lábjegyzetszöveg Char Char Char Char,Footnote Char Char Char Char, Char1 Char Char Char Char,Footnote Char1 Char Char, Char1 Char1 Char Char,Footnote Cha,Footnote Text Char"/>
    <w:basedOn w:val="Norml"/>
    <w:link w:val="LbjegyzetszvegChar"/>
    <w:uiPriority w:val="99"/>
    <w:unhideWhenUsed/>
    <w:qFormat/>
    <w:rsid w:val="00676AD2"/>
    <w:pPr>
      <w:spacing w:after="0" w:line="240" w:lineRule="auto"/>
    </w:pPr>
    <w:rPr>
      <w:rFonts w:ascii="Arial" w:hAnsi="Arial" w:cs="Arial"/>
    </w:rPr>
  </w:style>
  <w:style w:type="character" w:customStyle="1" w:styleId="LbjegyzetszvegChar2">
    <w:name w:val="Lábjegyzetszöveg Char2"/>
    <w:basedOn w:val="Bekezdsalapbettpusa"/>
    <w:uiPriority w:val="99"/>
    <w:semiHidden/>
    <w:rsid w:val="00676AD2"/>
    <w:rPr>
      <w:sz w:val="20"/>
      <w:szCs w:val="20"/>
    </w:rPr>
  </w:style>
  <w:style w:type="paragraph" w:styleId="lfej">
    <w:name w:val="header"/>
    <w:basedOn w:val="Norml"/>
    <w:link w:val="lfejChar"/>
    <w:unhideWhenUsed/>
    <w:rsid w:val="00676AD2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lfejChar2">
    <w:name w:val="Élőfej Char2"/>
    <w:basedOn w:val="Bekezdsalapbettpusa"/>
    <w:uiPriority w:val="99"/>
    <w:semiHidden/>
    <w:rsid w:val="00676AD2"/>
  </w:style>
  <w:style w:type="paragraph" w:styleId="llb">
    <w:name w:val="footer"/>
    <w:basedOn w:val="Norml"/>
    <w:link w:val="llbChar"/>
    <w:unhideWhenUsed/>
    <w:rsid w:val="00676AD2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llbChar2">
    <w:name w:val="Élőláb Char2"/>
    <w:basedOn w:val="Bekezdsalapbettpusa"/>
    <w:uiPriority w:val="99"/>
    <w:semiHidden/>
    <w:rsid w:val="00676AD2"/>
  </w:style>
  <w:style w:type="paragraph" w:styleId="Szvegtrzs2">
    <w:name w:val="Body Text 2"/>
    <w:basedOn w:val="Norml"/>
    <w:link w:val="Szvegtrzs2Char"/>
    <w:semiHidden/>
    <w:unhideWhenUsed/>
    <w:rsid w:val="00676AD2"/>
    <w:pPr>
      <w:spacing w:after="120" w:line="480" w:lineRule="auto"/>
    </w:pPr>
    <w:rPr>
      <w:b/>
      <w:bCs/>
      <w:sz w:val="32"/>
      <w:szCs w:val="32"/>
    </w:rPr>
  </w:style>
  <w:style w:type="character" w:customStyle="1" w:styleId="Szvegtrzs2Char2">
    <w:name w:val="Szövegtörzs 2 Char2"/>
    <w:basedOn w:val="Bekezdsalapbettpusa"/>
    <w:uiPriority w:val="99"/>
    <w:semiHidden/>
    <w:rsid w:val="00676AD2"/>
  </w:style>
  <w:style w:type="character" w:customStyle="1" w:styleId="chapter1">
    <w:name w:val="chapter1"/>
    <w:basedOn w:val="Bekezdsalapbettpusa"/>
    <w:rsid w:val="0024598A"/>
  </w:style>
  <w:style w:type="paragraph" w:customStyle="1" w:styleId="np">
    <w:name w:val="np"/>
    <w:basedOn w:val="Norml"/>
    <w:rsid w:val="0093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DeltaViewInsertion">
    <w:name w:val="DeltaView Insertion"/>
    <w:rsid w:val="00C26BDB"/>
    <w:rPr>
      <w:b/>
      <w:i/>
      <w:spacing w:val="0"/>
      <w:lang w:val="hu-HU" w:eastAsia="hu-HU"/>
    </w:rPr>
  </w:style>
  <w:style w:type="paragraph" w:customStyle="1" w:styleId="Tiret0">
    <w:name w:val="Tiret 0"/>
    <w:basedOn w:val="Norml"/>
    <w:rsid w:val="00C26BDB"/>
    <w:pPr>
      <w:numPr>
        <w:numId w:val="2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l"/>
    <w:rsid w:val="00C26BDB"/>
    <w:pPr>
      <w:numPr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l"/>
    <w:next w:val="Norml"/>
    <w:rsid w:val="00C26BDB"/>
    <w:pPr>
      <w:numPr>
        <w:numId w:val="3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l"/>
    <w:next w:val="Norml"/>
    <w:rsid w:val="00C26BDB"/>
    <w:pPr>
      <w:numPr>
        <w:ilvl w:val="1"/>
        <w:numId w:val="3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l"/>
    <w:next w:val="Norml"/>
    <w:rsid w:val="00C26BDB"/>
    <w:pPr>
      <w:numPr>
        <w:ilvl w:val="2"/>
        <w:numId w:val="3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l"/>
    <w:next w:val="Norml"/>
    <w:rsid w:val="00C26BDB"/>
    <w:pPr>
      <w:numPr>
        <w:ilvl w:val="3"/>
        <w:numId w:val="3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table" w:customStyle="1" w:styleId="Rcsostblzat40">
    <w:name w:val="Rácsos táblázat4"/>
    <w:basedOn w:val="Normltblzat"/>
    <w:next w:val="Rcsostblzat"/>
    <w:uiPriority w:val="39"/>
    <w:rsid w:val="00355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yei.gov.hu/lista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C37B9-9912-4DEC-BA92-B4BB5CE3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43</Pages>
  <Words>6674</Words>
  <Characters>46057</Characters>
  <Application>Microsoft Office Word</Application>
  <DocSecurity>0</DocSecurity>
  <Lines>383</Lines>
  <Paragraphs>105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Papp Petra</dc:creator>
  <cp:lastModifiedBy>dr. Mezősi-Keszericze Andrea</cp:lastModifiedBy>
  <cp:revision>7</cp:revision>
  <dcterms:created xsi:type="dcterms:W3CDTF">2016-12-13T06:56:00Z</dcterms:created>
  <dcterms:modified xsi:type="dcterms:W3CDTF">2016-12-31T14:11:00Z</dcterms:modified>
</cp:coreProperties>
</file>